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5002D3" w:rsidRPr="005002D3" w14:paraId="2770ED3B" w14:textId="77777777" w:rsidTr="0081669E">
        <w:tc>
          <w:tcPr>
            <w:tcW w:w="3397" w:type="dxa"/>
          </w:tcPr>
          <w:p w14:paraId="3D67CB10" w14:textId="77777777" w:rsidR="00AD01B1" w:rsidRPr="00032CC2" w:rsidRDefault="00AD01B1" w:rsidP="006B350F">
            <w:pPr>
              <w:ind w:firstLine="0"/>
              <w:jc w:val="center"/>
              <w:rPr>
                <w:rFonts w:eastAsia="Times New Roman" w:cs="Times New Roman"/>
                <w:b/>
                <w:bCs/>
                <w:color w:val="auto"/>
                <w:sz w:val="26"/>
                <w:szCs w:val="26"/>
              </w:rPr>
            </w:pPr>
            <w:r w:rsidRPr="00032CC2">
              <w:rPr>
                <w:rFonts w:eastAsia="Times New Roman" w:cs="Times New Roman"/>
                <w:b/>
                <w:bCs/>
                <w:color w:val="auto"/>
                <w:sz w:val="26"/>
                <w:szCs w:val="26"/>
              </w:rPr>
              <w:t>CHÍNH PHỦ</w:t>
            </w:r>
          </w:p>
          <w:p w14:paraId="51E5F9EE" w14:textId="77777777" w:rsidR="00AD01B1" w:rsidRPr="00032CC2" w:rsidRDefault="00AD01B1" w:rsidP="006B350F">
            <w:pPr>
              <w:ind w:firstLine="0"/>
              <w:jc w:val="center"/>
              <w:rPr>
                <w:rFonts w:eastAsia="Times New Roman" w:cs="Times New Roman"/>
                <w:bCs/>
                <w:color w:val="auto"/>
                <w:sz w:val="26"/>
                <w:szCs w:val="26"/>
                <w:vertAlign w:val="superscript"/>
              </w:rPr>
            </w:pPr>
            <w:r w:rsidRPr="00032CC2">
              <w:rPr>
                <w:rFonts w:eastAsia="Times New Roman" w:cs="Times New Roman"/>
                <w:bCs/>
                <w:color w:val="auto"/>
                <w:sz w:val="16"/>
                <w:szCs w:val="26"/>
                <w:vertAlign w:val="superscript"/>
              </w:rPr>
              <w:t>_______________________</w:t>
            </w:r>
          </w:p>
          <w:p w14:paraId="7EB2067C" w14:textId="77777777" w:rsidR="00AD01B1" w:rsidRPr="00032CC2" w:rsidRDefault="00AD01B1" w:rsidP="006B350F">
            <w:pPr>
              <w:ind w:firstLine="0"/>
              <w:jc w:val="center"/>
              <w:rPr>
                <w:rFonts w:eastAsia="Times New Roman" w:cs="Times New Roman"/>
                <w:color w:val="auto"/>
                <w:sz w:val="26"/>
                <w:szCs w:val="26"/>
                <w:lang w:val="vi-VN"/>
              </w:rPr>
            </w:pPr>
          </w:p>
          <w:p w14:paraId="0EAFB9E3" w14:textId="77777777" w:rsidR="00AD01B1" w:rsidRPr="00032CC2" w:rsidRDefault="00AD01B1" w:rsidP="006B350F">
            <w:pPr>
              <w:ind w:firstLine="0"/>
              <w:jc w:val="center"/>
              <w:rPr>
                <w:rFonts w:eastAsia="Times New Roman" w:cs="Times New Roman"/>
                <w:b/>
                <w:bCs/>
                <w:color w:val="auto"/>
                <w:lang w:val="vi-VN"/>
              </w:rPr>
            </w:pPr>
            <w:r w:rsidRPr="00032CC2">
              <w:rPr>
                <w:rFonts w:eastAsia="Times New Roman" w:cs="Times New Roman"/>
                <w:color w:val="auto"/>
                <w:sz w:val="26"/>
                <w:szCs w:val="26"/>
                <w:lang w:val="vi-VN"/>
              </w:rPr>
              <w:t xml:space="preserve">Số: </w:t>
            </w:r>
            <w:r w:rsidRPr="00032CC2">
              <w:rPr>
                <w:rFonts w:eastAsia="Times New Roman" w:cs="Times New Roman"/>
                <w:color w:val="auto"/>
                <w:sz w:val="26"/>
                <w:szCs w:val="26"/>
              </w:rPr>
              <w:t xml:space="preserve">         </w:t>
            </w:r>
            <w:r w:rsidRPr="00032CC2">
              <w:rPr>
                <w:rFonts w:eastAsia="Times New Roman" w:cs="Times New Roman"/>
                <w:color w:val="auto"/>
                <w:sz w:val="26"/>
                <w:szCs w:val="26"/>
                <w:lang w:val="vi-VN"/>
              </w:rPr>
              <w:t>/2020/NĐ-CP</w:t>
            </w:r>
          </w:p>
        </w:tc>
        <w:tc>
          <w:tcPr>
            <w:tcW w:w="5665" w:type="dxa"/>
          </w:tcPr>
          <w:p w14:paraId="067AF03E" w14:textId="77777777" w:rsidR="00AD01B1" w:rsidRPr="00032CC2" w:rsidRDefault="00AD01B1" w:rsidP="006B350F">
            <w:pPr>
              <w:ind w:firstLine="0"/>
              <w:jc w:val="center"/>
              <w:rPr>
                <w:rFonts w:eastAsia="Times New Roman" w:cs="Times New Roman"/>
                <w:b/>
                <w:bCs/>
                <w:color w:val="auto"/>
                <w:lang w:val="vi-VN"/>
              </w:rPr>
            </w:pPr>
            <w:r w:rsidRPr="00032CC2">
              <w:rPr>
                <w:rFonts w:eastAsia="Times New Roman" w:cs="Times New Roman"/>
                <w:b/>
                <w:bCs/>
                <w:color w:val="auto"/>
                <w:sz w:val="24"/>
                <w:szCs w:val="24"/>
                <w:lang w:val="vi-VN"/>
              </w:rPr>
              <w:t>CỘNG HÒA XÃ HỘI CHỦ NGHĨA VIỆT NAM</w:t>
            </w:r>
            <w:r w:rsidRPr="00032CC2">
              <w:rPr>
                <w:rFonts w:eastAsia="Times New Roman" w:cs="Times New Roman"/>
                <w:b/>
                <w:bCs/>
                <w:color w:val="auto"/>
                <w:sz w:val="24"/>
                <w:szCs w:val="24"/>
                <w:lang w:val="vi-VN"/>
              </w:rPr>
              <w:br/>
            </w:r>
            <w:r w:rsidRPr="00032CC2">
              <w:rPr>
                <w:rFonts w:eastAsia="Times New Roman" w:cs="Times New Roman"/>
                <w:b/>
                <w:bCs/>
                <w:color w:val="auto"/>
                <w:lang w:val="vi-VN"/>
              </w:rPr>
              <w:t>Độc lập - Tự do - Hạnh phúc</w:t>
            </w:r>
          </w:p>
          <w:p w14:paraId="355F2589" w14:textId="77777777" w:rsidR="00AD01B1" w:rsidRPr="00032CC2" w:rsidRDefault="00AD01B1" w:rsidP="006B350F">
            <w:pPr>
              <w:ind w:firstLine="0"/>
              <w:jc w:val="center"/>
              <w:rPr>
                <w:rFonts w:eastAsia="Times New Roman" w:cs="Times New Roman"/>
                <w:b/>
                <w:bCs/>
                <w:color w:val="auto"/>
                <w:lang w:val="vi-VN"/>
              </w:rPr>
            </w:pPr>
            <w:r w:rsidRPr="00032CC2">
              <w:rPr>
                <w:rFonts w:eastAsia="Times New Roman" w:cs="Times New Roman"/>
                <w:bCs/>
                <w:color w:val="auto"/>
                <w:sz w:val="16"/>
                <w:szCs w:val="26"/>
                <w:vertAlign w:val="superscript"/>
              </w:rPr>
              <w:t>____________________________________________________________________</w:t>
            </w:r>
          </w:p>
          <w:p w14:paraId="1E2FB64A" w14:textId="77777777" w:rsidR="00AD01B1" w:rsidRPr="00032CC2" w:rsidRDefault="00AD01B1" w:rsidP="006B350F">
            <w:pPr>
              <w:ind w:firstLine="0"/>
              <w:jc w:val="center"/>
              <w:rPr>
                <w:rFonts w:eastAsia="Times New Roman" w:cs="Times New Roman"/>
                <w:b/>
                <w:bCs/>
                <w:color w:val="auto"/>
                <w:sz w:val="26"/>
                <w:szCs w:val="26"/>
                <w:lang w:val="vi-VN"/>
              </w:rPr>
            </w:pPr>
            <w:r w:rsidRPr="00032CC2">
              <w:rPr>
                <w:rFonts w:eastAsia="Times New Roman" w:cs="Times New Roman"/>
                <w:i/>
                <w:iCs/>
                <w:color w:val="auto"/>
                <w:sz w:val="26"/>
                <w:szCs w:val="26"/>
                <w:lang w:val="vi-VN"/>
              </w:rPr>
              <w:t>Hà Nội, ngày</w:t>
            </w:r>
            <w:r w:rsidRPr="00032CC2">
              <w:rPr>
                <w:rFonts w:eastAsia="Times New Roman" w:cs="Times New Roman"/>
                <w:i/>
                <w:iCs/>
                <w:color w:val="auto"/>
                <w:sz w:val="26"/>
                <w:szCs w:val="26"/>
              </w:rPr>
              <w:t xml:space="preserve">    </w:t>
            </w:r>
            <w:r w:rsidRPr="00032CC2">
              <w:rPr>
                <w:rFonts w:eastAsia="Times New Roman" w:cs="Times New Roman"/>
                <w:i/>
                <w:iCs/>
                <w:color w:val="auto"/>
                <w:sz w:val="26"/>
                <w:szCs w:val="26"/>
                <w:lang w:val="vi-VN"/>
              </w:rPr>
              <w:t xml:space="preserve">  tháng</w:t>
            </w:r>
            <w:r w:rsidRPr="00032CC2">
              <w:rPr>
                <w:rFonts w:eastAsia="Times New Roman" w:cs="Times New Roman"/>
                <w:i/>
                <w:iCs/>
                <w:color w:val="auto"/>
                <w:sz w:val="26"/>
                <w:szCs w:val="26"/>
              </w:rPr>
              <w:t xml:space="preserve">    </w:t>
            </w:r>
            <w:r w:rsidRPr="00032CC2">
              <w:rPr>
                <w:rFonts w:eastAsia="Times New Roman" w:cs="Times New Roman"/>
                <w:i/>
                <w:iCs/>
                <w:color w:val="auto"/>
                <w:sz w:val="26"/>
                <w:szCs w:val="26"/>
                <w:lang w:val="vi-VN"/>
              </w:rPr>
              <w:t xml:space="preserve">  năm </w:t>
            </w:r>
            <w:r w:rsidRPr="00032CC2">
              <w:rPr>
                <w:rFonts w:eastAsia="Times New Roman" w:cs="Times New Roman"/>
                <w:i/>
                <w:iCs/>
                <w:color w:val="auto"/>
                <w:sz w:val="26"/>
                <w:szCs w:val="26"/>
              </w:rPr>
              <w:t>2020</w:t>
            </w:r>
          </w:p>
        </w:tc>
      </w:tr>
    </w:tbl>
    <w:p w14:paraId="058C5304" w14:textId="16F6BC25" w:rsidR="00DD6130" w:rsidRPr="00032CC2" w:rsidRDefault="008B71DF" w:rsidP="00032CC2">
      <w:pPr>
        <w:spacing w:after="0" w:line="240" w:lineRule="auto"/>
        <w:jc w:val="center"/>
        <w:rPr>
          <w:rFonts w:eastAsia="Times New Roman" w:cs="Times New Roman"/>
          <w:b/>
          <w:bCs/>
          <w:lang w:val="vi-VN"/>
        </w:rPr>
      </w:pPr>
      <w:r w:rsidRPr="00032CC2">
        <w:rPr>
          <w:rFonts w:eastAsia="Times New Roman" w:cs="Times New Roman"/>
          <w:b/>
          <w:bCs/>
          <w:noProof/>
        </w:rPr>
        <mc:AlternateContent>
          <mc:Choice Requires="wps">
            <w:drawing>
              <wp:anchor distT="0" distB="0" distL="114300" distR="114300" simplePos="0" relativeHeight="251663360" behindDoc="0" locked="0" layoutInCell="1" allowOverlap="1" wp14:anchorId="7DE78445" wp14:editId="235EAF9E">
                <wp:simplePos x="0" y="0"/>
                <wp:positionH relativeFrom="margin">
                  <wp:align>left</wp:align>
                </wp:positionH>
                <wp:positionV relativeFrom="paragraph">
                  <wp:posOffset>158616</wp:posOffset>
                </wp:positionV>
                <wp:extent cx="1080000" cy="324000"/>
                <wp:effectExtent l="0" t="0" r="25400" b="19050"/>
                <wp:wrapNone/>
                <wp:docPr id="4" name="Rectangle 4"/>
                <wp:cNvGraphicFramePr/>
                <a:graphic xmlns:a="http://schemas.openxmlformats.org/drawingml/2006/main">
                  <a:graphicData uri="http://schemas.microsoft.com/office/word/2010/wordprocessingShape">
                    <wps:wsp>
                      <wps:cNvSpPr/>
                      <wps:spPr>
                        <a:xfrm>
                          <a:off x="0" y="0"/>
                          <a:ext cx="1080000" cy="32400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06111DC3" w14:textId="2A5B4D73" w:rsidR="00D14331" w:rsidRPr="00AD01B1" w:rsidRDefault="00D14331" w:rsidP="00144C44">
                            <w:pPr>
                              <w:spacing w:after="0"/>
                              <w:jc w:val="center"/>
                              <w:rPr>
                                <w:rFonts w:ascii="Times New Roman" w:hAnsi="Times New Roman" w:cs="Times New Roman"/>
                                <w:b/>
                                <w:sz w:val="28"/>
                                <w:szCs w:val="28"/>
                              </w:rPr>
                            </w:pPr>
                            <w:r w:rsidRPr="00AD01B1">
                              <w:rPr>
                                <w:rFonts w:ascii="Times New Roman" w:hAnsi="Times New Roman" w:cs="Times New Roman"/>
                                <w:b/>
                                <w:sz w:val="28"/>
                                <w:szCs w:val="28"/>
                              </w:rPr>
                              <w:t>D</w:t>
                            </w:r>
                            <w:r w:rsidR="008B71DF">
                              <w:rPr>
                                <w:rFonts w:ascii="Times New Roman" w:hAnsi="Times New Roman" w:cs="Times New Roman"/>
                                <w:b/>
                                <w:sz w:val="28"/>
                                <w:szCs w:val="28"/>
                              </w:rPr>
                              <w:t>Ự THẢO</w:t>
                            </w:r>
                            <w:r>
                              <w:rPr>
                                <w:rFonts w:ascii="Times New Roman" w:hAnsi="Times New Roman" w:cs="Times New Roman"/>
                                <w:b/>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E78445" id="Rectangle 4" o:spid="_x0000_s1026" style="position:absolute;left:0;text-align:left;margin-left:0;margin-top:12.5pt;width:85.05pt;height:25.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" fillcolor="white [3201]" strokecolor="black [3200]" strokeweight=".25pt">
                <v:textbox>
                  <w:txbxContent>
                    <w:p w14:paraId="06111DC3" w14:textId="2A5B4D73" w:rsidR="00D14331" w:rsidRPr="00AD01B1" w:rsidRDefault="00D14331" w:rsidP="00144C44">
                      <w:pPr>
                        <w:spacing w:after="0"/>
                        <w:jc w:val="center"/>
                        <w:rPr>
                          <w:rFonts w:ascii="Times New Roman" w:hAnsi="Times New Roman" w:cs="Times New Roman"/>
                          <w:b/>
                          <w:sz w:val="28"/>
                          <w:szCs w:val="28"/>
                        </w:rPr>
                      </w:pPr>
                      <w:r w:rsidRPr="00AD01B1">
                        <w:rPr>
                          <w:rFonts w:ascii="Times New Roman" w:hAnsi="Times New Roman" w:cs="Times New Roman"/>
                          <w:b/>
                          <w:sz w:val="28"/>
                          <w:szCs w:val="28"/>
                        </w:rPr>
                        <w:t>D</w:t>
                      </w:r>
                      <w:r w:rsidR="008B71DF">
                        <w:rPr>
                          <w:rFonts w:ascii="Times New Roman" w:hAnsi="Times New Roman" w:cs="Times New Roman"/>
                          <w:b/>
                          <w:sz w:val="28"/>
                          <w:szCs w:val="28"/>
                        </w:rPr>
                        <w:t>Ự THẢO</w:t>
                      </w:r>
                      <w:r>
                        <w:rPr>
                          <w:rFonts w:ascii="Times New Roman" w:hAnsi="Times New Roman" w:cs="Times New Roman"/>
                          <w:b/>
                          <w:sz w:val="28"/>
                          <w:szCs w:val="28"/>
                        </w:rPr>
                        <w:t xml:space="preserve"> </w:t>
                      </w:r>
                    </w:p>
                  </w:txbxContent>
                </v:textbox>
                <w10:wrap anchorx="margin"/>
              </v:rect>
            </w:pict>
          </mc:Fallback>
        </mc:AlternateContent>
      </w:r>
    </w:p>
    <w:p w14:paraId="3249BAB0" w14:textId="792837EF" w:rsidR="00AD01B1" w:rsidRPr="00032CC2" w:rsidRDefault="00AD01B1" w:rsidP="00032CC2">
      <w:pPr>
        <w:spacing w:after="0" w:line="240" w:lineRule="auto"/>
        <w:jc w:val="center"/>
        <w:rPr>
          <w:rFonts w:eastAsia="Times New Roman" w:cs="Times New Roman"/>
          <w:b/>
          <w:bCs/>
          <w:lang w:val="vi-VN"/>
        </w:rPr>
      </w:pPr>
    </w:p>
    <w:p w14:paraId="518BCC00" w14:textId="77777777" w:rsidR="00AD01B1" w:rsidRPr="00032CC2" w:rsidRDefault="00AD01B1" w:rsidP="00032CC2">
      <w:pPr>
        <w:spacing w:after="0" w:line="240" w:lineRule="auto"/>
        <w:jc w:val="center"/>
        <w:rPr>
          <w:rFonts w:eastAsia="Times New Roman" w:cs="Times New Roman"/>
          <w:b/>
          <w:bCs/>
          <w:lang w:val="vi-VN"/>
        </w:rPr>
      </w:pPr>
    </w:p>
    <w:p w14:paraId="7B1E0293" w14:textId="77777777" w:rsidR="00AD01B1" w:rsidRPr="00032CC2" w:rsidRDefault="00AD01B1" w:rsidP="00032CC2">
      <w:pPr>
        <w:spacing w:after="0" w:line="252" w:lineRule="auto"/>
        <w:jc w:val="center"/>
        <w:rPr>
          <w:rFonts w:ascii="Times New Roman" w:eastAsia="Times New Roman" w:hAnsi="Times New Roman" w:cs="Times New Roman"/>
          <w:sz w:val="28"/>
          <w:szCs w:val="28"/>
        </w:rPr>
      </w:pPr>
      <w:r w:rsidRPr="00032CC2">
        <w:rPr>
          <w:rFonts w:ascii="Times New Roman" w:eastAsia="Times New Roman" w:hAnsi="Times New Roman" w:cs="Times New Roman"/>
          <w:b/>
          <w:bCs/>
          <w:sz w:val="28"/>
          <w:szCs w:val="28"/>
          <w:lang w:val="vi-VN"/>
        </w:rPr>
        <w:t>NGHỊ ĐỊNH</w:t>
      </w:r>
    </w:p>
    <w:p w14:paraId="4955B4CB" w14:textId="5FA8ACEB" w:rsidR="00AD01B1" w:rsidRPr="00032CC2" w:rsidRDefault="00AD01B1" w:rsidP="00032CC2">
      <w:pPr>
        <w:spacing w:after="0" w:line="252" w:lineRule="auto"/>
        <w:jc w:val="center"/>
        <w:rPr>
          <w:rFonts w:ascii="Times New Roman" w:eastAsia="Times New Roman" w:hAnsi="Times New Roman" w:cs="Times New Roman"/>
          <w:b/>
          <w:sz w:val="28"/>
          <w:szCs w:val="28"/>
        </w:rPr>
      </w:pPr>
      <w:r w:rsidRPr="00032CC2">
        <w:rPr>
          <w:rFonts w:ascii="Times New Roman" w:eastAsia="Times New Roman" w:hAnsi="Times New Roman" w:cs="Times New Roman"/>
          <w:b/>
          <w:sz w:val="28"/>
          <w:szCs w:val="28"/>
        </w:rPr>
        <w:t xml:space="preserve">Quy định chi tiết </w:t>
      </w:r>
      <w:r w:rsidR="004E53A7" w:rsidRPr="00032CC2">
        <w:rPr>
          <w:rFonts w:ascii="Times New Roman" w:eastAsia="Times New Roman" w:hAnsi="Times New Roman" w:cs="Times New Roman"/>
          <w:b/>
          <w:sz w:val="28"/>
          <w:szCs w:val="28"/>
        </w:rPr>
        <w:t xml:space="preserve">thi hành </w:t>
      </w:r>
      <w:r w:rsidRPr="00032CC2">
        <w:rPr>
          <w:rFonts w:ascii="Times New Roman" w:eastAsia="Times New Roman" w:hAnsi="Times New Roman" w:cs="Times New Roman"/>
          <w:b/>
          <w:sz w:val="28"/>
          <w:szCs w:val="28"/>
        </w:rPr>
        <w:t>một số điều</w:t>
      </w:r>
      <w:r w:rsidRPr="00032CC2">
        <w:rPr>
          <w:rFonts w:ascii="Times New Roman" w:eastAsia="Times New Roman" w:hAnsi="Times New Roman" w:cs="Times New Roman"/>
          <w:b/>
          <w:sz w:val="28"/>
          <w:szCs w:val="28"/>
        </w:rPr>
        <w:br/>
        <w:t>của Bộ luật Lao động về giải quyết tranh chấp lao động</w:t>
      </w:r>
    </w:p>
    <w:p w14:paraId="78059F18" w14:textId="77777777" w:rsidR="00AD01B1" w:rsidRPr="00032CC2" w:rsidRDefault="00AD01B1" w:rsidP="00032CC2">
      <w:pPr>
        <w:spacing w:after="0" w:line="252" w:lineRule="auto"/>
        <w:jc w:val="center"/>
        <w:rPr>
          <w:rFonts w:ascii="Times New Roman" w:eastAsia="Times New Roman" w:hAnsi="Times New Roman" w:cs="Times New Roman"/>
          <w:b/>
          <w:sz w:val="28"/>
          <w:szCs w:val="28"/>
        </w:rPr>
      </w:pPr>
      <w:r w:rsidRPr="00032CC2">
        <w:rPr>
          <w:rFonts w:ascii="Times New Roman" w:eastAsia="Times New Roman" w:hAnsi="Times New Roman" w:cs="Times New Roman"/>
          <w:bCs/>
          <w:sz w:val="16"/>
          <w:szCs w:val="28"/>
          <w:vertAlign w:val="superscript"/>
        </w:rPr>
        <w:t>_______________________</w:t>
      </w:r>
    </w:p>
    <w:p w14:paraId="0AB54346" w14:textId="77777777" w:rsidR="00AD01B1" w:rsidRPr="00032CC2" w:rsidRDefault="00AD01B1" w:rsidP="00032CC2">
      <w:pPr>
        <w:spacing w:after="0" w:line="252" w:lineRule="auto"/>
        <w:ind w:firstLine="720"/>
        <w:jc w:val="both"/>
        <w:rPr>
          <w:rFonts w:ascii="Times New Roman" w:eastAsia="Times New Roman" w:hAnsi="Times New Roman" w:cs="Times New Roman"/>
          <w:iCs/>
          <w:sz w:val="28"/>
          <w:szCs w:val="28"/>
          <w:lang w:val="vi-VN"/>
        </w:rPr>
      </w:pPr>
    </w:p>
    <w:p w14:paraId="66E2891A" w14:textId="67848232" w:rsidR="00B310FB" w:rsidRPr="00032CC2" w:rsidRDefault="00B310FB" w:rsidP="00032CC2">
      <w:pPr>
        <w:spacing w:after="120" w:line="252" w:lineRule="auto"/>
        <w:ind w:firstLine="720"/>
        <w:jc w:val="both"/>
        <w:rPr>
          <w:rFonts w:ascii="Times New Roman" w:eastAsia="Times New Roman" w:hAnsi="Times New Roman" w:cs="Times New Roman"/>
          <w:sz w:val="28"/>
          <w:szCs w:val="28"/>
        </w:rPr>
      </w:pPr>
      <w:r w:rsidRPr="00032CC2">
        <w:rPr>
          <w:rFonts w:ascii="Times New Roman" w:eastAsia="Times New Roman" w:hAnsi="Times New Roman" w:cs="Times New Roman"/>
          <w:i/>
          <w:iCs/>
          <w:sz w:val="28"/>
          <w:szCs w:val="28"/>
          <w:lang w:val="vi-VN"/>
        </w:rPr>
        <w:t xml:space="preserve">Căn cứ Luật </w:t>
      </w:r>
      <w:r w:rsidR="0095788E" w:rsidRPr="00032CC2">
        <w:rPr>
          <w:rFonts w:ascii="Times New Roman" w:eastAsia="Times New Roman" w:hAnsi="Times New Roman" w:cs="Times New Roman"/>
          <w:i/>
          <w:iCs/>
          <w:sz w:val="28"/>
          <w:szCs w:val="28"/>
        </w:rPr>
        <w:t>T</w:t>
      </w:r>
      <w:r w:rsidRPr="00032CC2">
        <w:rPr>
          <w:rFonts w:ascii="Times New Roman" w:eastAsia="Times New Roman" w:hAnsi="Times New Roman" w:cs="Times New Roman"/>
          <w:i/>
          <w:iCs/>
          <w:sz w:val="28"/>
          <w:szCs w:val="28"/>
          <w:lang w:val="vi-VN"/>
        </w:rPr>
        <w:t>ổ chức Chính phủ ngày 19 tháng 6 năm 2015;</w:t>
      </w:r>
    </w:p>
    <w:p w14:paraId="1BB29EE3" w14:textId="77777777" w:rsidR="00B310FB" w:rsidRPr="00032CC2" w:rsidRDefault="00340689" w:rsidP="00032CC2">
      <w:pPr>
        <w:spacing w:after="120" w:line="252" w:lineRule="auto"/>
        <w:ind w:firstLine="720"/>
        <w:jc w:val="both"/>
        <w:rPr>
          <w:rFonts w:ascii="Times New Roman" w:eastAsia="Times New Roman" w:hAnsi="Times New Roman" w:cs="Times New Roman"/>
          <w:sz w:val="28"/>
          <w:szCs w:val="28"/>
        </w:rPr>
      </w:pPr>
      <w:r w:rsidRPr="00032CC2">
        <w:rPr>
          <w:rFonts w:ascii="Times New Roman" w:eastAsia="Times New Roman" w:hAnsi="Times New Roman" w:cs="Times New Roman"/>
          <w:i/>
          <w:iCs/>
          <w:sz w:val="28"/>
          <w:szCs w:val="28"/>
          <w:lang w:val="vi-VN"/>
        </w:rPr>
        <w:t xml:space="preserve">Căn cứ Bộ luật </w:t>
      </w:r>
      <w:r w:rsidRPr="00032CC2">
        <w:rPr>
          <w:rFonts w:ascii="Times New Roman" w:eastAsia="Times New Roman" w:hAnsi="Times New Roman" w:cs="Times New Roman"/>
          <w:i/>
          <w:iCs/>
          <w:sz w:val="28"/>
          <w:szCs w:val="28"/>
        </w:rPr>
        <w:t>L</w:t>
      </w:r>
      <w:r w:rsidR="00B310FB" w:rsidRPr="00032CC2">
        <w:rPr>
          <w:rFonts w:ascii="Times New Roman" w:eastAsia="Times New Roman" w:hAnsi="Times New Roman" w:cs="Times New Roman"/>
          <w:i/>
          <w:iCs/>
          <w:sz w:val="28"/>
          <w:szCs w:val="28"/>
          <w:lang w:val="vi-VN"/>
        </w:rPr>
        <w:t>ao động ngày</w:t>
      </w:r>
      <w:r w:rsidR="00B310FB" w:rsidRPr="00032CC2">
        <w:rPr>
          <w:rFonts w:ascii="Times New Roman" w:eastAsia="Times New Roman" w:hAnsi="Times New Roman" w:cs="Times New Roman"/>
          <w:i/>
          <w:iCs/>
          <w:sz w:val="28"/>
          <w:szCs w:val="28"/>
        </w:rPr>
        <w:t xml:space="preserve"> 20</w:t>
      </w:r>
      <w:r w:rsidR="00B310FB" w:rsidRPr="00032CC2">
        <w:rPr>
          <w:rFonts w:ascii="Times New Roman" w:eastAsia="Times New Roman" w:hAnsi="Times New Roman" w:cs="Times New Roman"/>
          <w:i/>
          <w:iCs/>
          <w:sz w:val="28"/>
          <w:szCs w:val="28"/>
          <w:lang w:val="vi-VN"/>
        </w:rPr>
        <w:t xml:space="preserve"> tháng </w:t>
      </w:r>
      <w:r w:rsidR="00B310FB" w:rsidRPr="00032CC2">
        <w:rPr>
          <w:rFonts w:ascii="Times New Roman" w:eastAsia="Times New Roman" w:hAnsi="Times New Roman" w:cs="Times New Roman"/>
          <w:i/>
          <w:iCs/>
          <w:sz w:val="28"/>
          <w:szCs w:val="28"/>
        </w:rPr>
        <w:t xml:space="preserve">11 </w:t>
      </w:r>
      <w:r w:rsidR="00B310FB" w:rsidRPr="00032CC2">
        <w:rPr>
          <w:rFonts w:ascii="Times New Roman" w:eastAsia="Times New Roman" w:hAnsi="Times New Roman" w:cs="Times New Roman"/>
          <w:i/>
          <w:iCs/>
          <w:sz w:val="28"/>
          <w:szCs w:val="28"/>
          <w:lang w:val="vi-VN"/>
        </w:rPr>
        <w:t>năm 2019;</w:t>
      </w:r>
    </w:p>
    <w:p w14:paraId="2E862848" w14:textId="77777777" w:rsidR="00B310FB" w:rsidRPr="00032CC2" w:rsidRDefault="00B310FB" w:rsidP="00032CC2">
      <w:pPr>
        <w:spacing w:after="120" w:line="252" w:lineRule="auto"/>
        <w:ind w:firstLine="720"/>
        <w:jc w:val="both"/>
        <w:rPr>
          <w:rFonts w:ascii="Times New Roman" w:eastAsia="Times New Roman" w:hAnsi="Times New Roman" w:cs="Times New Roman"/>
          <w:sz w:val="28"/>
          <w:szCs w:val="28"/>
        </w:rPr>
      </w:pPr>
      <w:r w:rsidRPr="00032CC2">
        <w:rPr>
          <w:rFonts w:ascii="Times New Roman" w:eastAsia="Times New Roman" w:hAnsi="Times New Roman" w:cs="Times New Roman"/>
          <w:i/>
          <w:iCs/>
          <w:sz w:val="28"/>
          <w:szCs w:val="28"/>
          <w:lang w:val="vi-VN"/>
        </w:rPr>
        <w:t xml:space="preserve">Theo đề nghị của Bộ trưởng Bộ </w:t>
      </w:r>
      <w:r w:rsidRPr="00032CC2">
        <w:rPr>
          <w:rFonts w:ascii="Times New Roman" w:eastAsia="Times New Roman" w:hAnsi="Times New Roman" w:cs="Times New Roman"/>
          <w:i/>
          <w:iCs/>
          <w:sz w:val="28"/>
          <w:szCs w:val="28"/>
        </w:rPr>
        <w:t>L</w:t>
      </w:r>
      <w:r w:rsidRPr="00032CC2">
        <w:rPr>
          <w:rFonts w:ascii="Times New Roman" w:eastAsia="Times New Roman" w:hAnsi="Times New Roman" w:cs="Times New Roman"/>
          <w:i/>
          <w:iCs/>
          <w:sz w:val="28"/>
          <w:szCs w:val="28"/>
          <w:lang w:val="vi-VN"/>
        </w:rPr>
        <w:t>ao động - Thương b</w:t>
      </w:r>
      <w:r w:rsidRPr="00032CC2">
        <w:rPr>
          <w:rFonts w:ascii="Times New Roman" w:eastAsia="Times New Roman" w:hAnsi="Times New Roman" w:cs="Times New Roman"/>
          <w:i/>
          <w:iCs/>
          <w:sz w:val="28"/>
          <w:szCs w:val="28"/>
        </w:rPr>
        <w:t>i</w:t>
      </w:r>
      <w:r w:rsidRPr="00032CC2">
        <w:rPr>
          <w:rFonts w:ascii="Times New Roman" w:eastAsia="Times New Roman" w:hAnsi="Times New Roman" w:cs="Times New Roman"/>
          <w:i/>
          <w:iCs/>
          <w:sz w:val="28"/>
          <w:szCs w:val="28"/>
          <w:lang w:val="vi-VN"/>
        </w:rPr>
        <w:t>nh và Xã hội;</w:t>
      </w:r>
    </w:p>
    <w:p w14:paraId="6BC42660" w14:textId="64FE96E0" w:rsidR="00B310FB" w:rsidRPr="00032CC2" w:rsidRDefault="00B310FB" w:rsidP="00032CC2">
      <w:pPr>
        <w:spacing w:after="0" w:line="252" w:lineRule="auto"/>
        <w:ind w:firstLine="720"/>
        <w:jc w:val="both"/>
        <w:rPr>
          <w:rFonts w:ascii="Times New Roman" w:eastAsia="Times New Roman" w:hAnsi="Times New Roman" w:cs="Times New Roman"/>
          <w:i/>
          <w:iCs/>
          <w:sz w:val="28"/>
          <w:szCs w:val="28"/>
        </w:rPr>
      </w:pPr>
      <w:r w:rsidRPr="00032CC2">
        <w:rPr>
          <w:rFonts w:ascii="Times New Roman" w:eastAsia="Times New Roman" w:hAnsi="Times New Roman" w:cs="Times New Roman"/>
          <w:i/>
          <w:iCs/>
          <w:sz w:val="28"/>
          <w:szCs w:val="28"/>
          <w:lang w:val="vi-VN"/>
        </w:rPr>
        <w:t>Chính phủ ban hành Nghị định</w:t>
      </w:r>
      <w:r w:rsidRPr="00032CC2">
        <w:rPr>
          <w:rFonts w:ascii="Times New Roman" w:eastAsia="Times New Roman" w:hAnsi="Times New Roman" w:cs="Times New Roman"/>
          <w:i/>
          <w:iCs/>
          <w:sz w:val="28"/>
          <w:szCs w:val="28"/>
        </w:rPr>
        <w:t xml:space="preserve"> </w:t>
      </w:r>
      <w:r w:rsidR="0095788E" w:rsidRPr="00032CC2">
        <w:rPr>
          <w:rFonts w:ascii="Times New Roman" w:eastAsia="Times New Roman" w:hAnsi="Times New Roman" w:cs="Times New Roman"/>
          <w:i/>
          <w:iCs/>
          <w:sz w:val="28"/>
          <w:szCs w:val="28"/>
        </w:rPr>
        <w:t xml:space="preserve">quy định chi tiết </w:t>
      </w:r>
      <w:r w:rsidR="004E53A7" w:rsidRPr="00032CC2">
        <w:rPr>
          <w:rFonts w:ascii="Times New Roman" w:eastAsia="Times New Roman" w:hAnsi="Times New Roman" w:cs="Times New Roman"/>
          <w:i/>
          <w:iCs/>
          <w:sz w:val="28"/>
          <w:szCs w:val="28"/>
        </w:rPr>
        <w:t xml:space="preserve">thi hành </w:t>
      </w:r>
      <w:r w:rsidR="0095788E" w:rsidRPr="00032CC2">
        <w:rPr>
          <w:rFonts w:ascii="Times New Roman" w:eastAsia="Times New Roman" w:hAnsi="Times New Roman" w:cs="Times New Roman"/>
          <w:i/>
          <w:iCs/>
          <w:sz w:val="28"/>
          <w:szCs w:val="28"/>
        </w:rPr>
        <w:t>một số điều của Bộ luật Lao động về giải quyết tranh chấp lao động</w:t>
      </w:r>
      <w:r w:rsidRPr="00032CC2">
        <w:rPr>
          <w:rFonts w:ascii="Times New Roman" w:eastAsia="Times New Roman" w:hAnsi="Times New Roman" w:cs="Times New Roman"/>
          <w:i/>
          <w:iCs/>
          <w:sz w:val="28"/>
          <w:szCs w:val="28"/>
        </w:rPr>
        <w:t>.</w:t>
      </w:r>
    </w:p>
    <w:p w14:paraId="5F011102" w14:textId="77777777" w:rsidR="00B310FB" w:rsidRPr="00032CC2" w:rsidRDefault="00B310FB" w:rsidP="00032CC2">
      <w:pPr>
        <w:spacing w:after="0" w:line="252" w:lineRule="auto"/>
        <w:ind w:firstLine="720"/>
        <w:jc w:val="both"/>
        <w:rPr>
          <w:rFonts w:ascii="Times New Roman" w:hAnsi="Times New Roman" w:cs="Times New Roman"/>
          <w:sz w:val="28"/>
          <w:szCs w:val="28"/>
        </w:rPr>
      </w:pPr>
    </w:p>
    <w:p w14:paraId="2011A1CA" w14:textId="77777777" w:rsidR="008F76DF" w:rsidRPr="00032CC2" w:rsidRDefault="008F76DF" w:rsidP="00032CC2">
      <w:pPr>
        <w:spacing w:after="0" w:line="252" w:lineRule="auto"/>
        <w:ind w:firstLine="720"/>
        <w:jc w:val="both"/>
        <w:rPr>
          <w:rFonts w:ascii="Times New Roman" w:hAnsi="Times New Roman" w:cs="Times New Roman"/>
          <w:sz w:val="28"/>
          <w:szCs w:val="28"/>
        </w:rPr>
      </w:pPr>
    </w:p>
    <w:p w14:paraId="46F6555D" w14:textId="36794F94" w:rsidR="00B310FB" w:rsidRPr="00032CC2" w:rsidRDefault="00DD3DDA" w:rsidP="00032CC2">
      <w:pPr>
        <w:tabs>
          <w:tab w:val="center" w:pos="4896"/>
          <w:tab w:val="left" w:pos="6070"/>
        </w:tabs>
        <w:spacing w:after="0" w:line="252" w:lineRule="auto"/>
        <w:jc w:val="center"/>
        <w:rPr>
          <w:rFonts w:ascii="Times New Roman" w:hAnsi="Times New Roman" w:cs="Times New Roman"/>
          <w:b/>
          <w:sz w:val="28"/>
          <w:szCs w:val="28"/>
        </w:rPr>
      </w:pPr>
      <w:r w:rsidRPr="00032CC2">
        <w:rPr>
          <w:rFonts w:ascii="Times New Roman" w:hAnsi="Times New Roman" w:cs="Times New Roman"/>
          <w:b/>
          <w:sz w:val="28"/>
          <w:szCs w:val="28"/>
        </w:rPr>
        <w:t>Chương I</w:t>
      </w:r>
      <w:r w:rsidR="00AD01B1" w:rsidRPr="00032CC2">
        <w:rPr>
          <w:rFonts w:ascii="Times New Roman" w:hAnsi="Times New Roman" w:cs="Times New Roman"/>
          <w:b/>
          <w:sz w:val="28"/>
          <w:szCs w:val="28"/>
        </w:rPr>
        <w:br/>
      </w:r>
      <w:r w:rsidR="00340689" w:rsidRPr="00032CC2">
        <w:rPr>
          <w:rFonts w:ascii="Times New Roman" w:hAnsi="Times New Roman" w:cs="Times New Roman"/>
          <w:b/>
          <w:sz w:val="28"/>
          <w:szCs w:val="28"/>
        </w:rPr>
        <w:t>NHỮNG</w:t>
      </w:r>
      <w:r w:rsidR="00B310FB" w:rsidRPr="00032CC2">
        <w:rPr>
          <w:rFonts w:ascii="Times New Roman" w:hAnsi="Times New Roman" w:cs="Times New Roman"/>
          <w:b/>
          <w:sz w:val="28"/>
          <w:szCs w:val="28"/>
        </w:rPr>
        <w:t xml:space="preserve"> QUY ĐỊNH CHUNG</w:t>
      </w:r>
    </w:p>
    <w:p w14:paraId="191850BB" w14:textId="77777777" w:rsidR="006B350F" w:rsidRPr="00032CC2" w:rsidRDefault="006B350F" w:rsidP="00032CC2">
      <w:pPr>
        <w:spacing w:after="0" w:line="252" w:lineRule="auto"/>
        <w:ind w:firstLine="720"/>
        <w:jc w:val="both"/>
        <w:rPr>
          <w:rFonts w:ascii="Times New Roman" w:hAnsi="Times New Roman" w:cs="Times New Roman"/>
          <w:b/>
          <w:sz w:val="28"/>
          <w:szCs w:val="28"/>
        </w:rPr>
      </w:pPr>
    </w:p>
    <w:p w14:paraId="7335B03E" w14:textId="77777777" w:rsidR="00B310FB" w:rsidRPr="00032CC2" w:rsidRDefault="00B310FB" w:rsidP="00032CC2">
      <w:pPr>
        <w:spacing w:after="120" w:line="252" w:lineRule="auto"/>
        <w:ind w:firstLine="720"/>
        <w:jc w:val="both"/>
        <w:rPr>
          <w:rFonts w:ascii="Times New Roman" w:hAnsi="Times New Roman" w:cs="Times New Roman"/>
          <w:b/>
          <w:sz w:val="28"/>
          <w:szCs w:val="28"/>
        </w:rPr>
      </w:pPr>
      <w:r w:rsidRPr="00032CC2">
        <w:rPr>
          <w:rFonts w:ascii="Times New Roman" w:hAnsi="Times New Roman" w:cs="Times New Roman"/>
          <w:b/>
          <w:sz w:val="28"/>
          <w:szCs w:val="28"/>
        </w:rPr>
        <w:t>Điều 1. Phạm vi điều chỉnh</w:t>
      </w:r>
    </w:p>
    <w:p w14:paraId="6DB72418" w14:textId="15EEF19C" w:rsidR="00B310FB" w:rsidRPr="00032CC2" w:rsidRDefault="00B310FB"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Nghị định này quy định chi tiết</w:t>
      </w:r>
      <w:r w:rsidR="0095788E" w:rsidRPr="00032CC2">
        <w:rPr>
          <w:rFonts w:ascii="Times New Roman" w:hAnsi="Times New Roman" w:cs="Times New Roman"/>
          <w:sz w:val="28"/>
          <w:szCs w:val="28"/>
        </w:rPr>
        <w:t xml:space="preserve"> </w:t>
      </w:r>
      <w:r w:rsidR="004E53A7" w:rsidRPr="00032CC2">
        <w:rPr>
          <w:rFonts w:ascii="Times New Roman" w:hAnsi="Times New Roman" w:cs="Times New Roman"/>
          <w:sz w:val="28"/>
          <w:szCs w:val="28"/>
        </w:rPr>
        <w:t xml:space="preserve">thi hành </w:t>
      </w:r>
      <w:r w:rsidR="0095788E" w:rsidRPr="00032CC2">
        <w:rPr>
          <w:rFonts w:ascii="Times New Roman" w:hAnsi="Times New Roman" w:cs="Times New Roman"/>
          <w:sz w:val="28"/>
          <w:szCs w:val="28"/>
        </w:rPr>
        <w:t>về</w:t>
      </w:r>
      <w:r w:rsidRPr="00032CC2">
        <w:rPr>
          <w:rFonts w:ascii="Times New Roman" w:hAnsi="Times New Roman" w:cs="Times New Roman"/>
          <w:sz w:val="28"/>
          <w:szCs w:val="28"/>
        </w:rPr>
        <w:t xml:space="preserve">: </w:t>
      </w:r>
    </w:p>
    <w:p w14:paraId="25F0AA60" w14:textId="791E662E" w:rsidR="00B310FB" w:rsidRPr="00032CC2" w:rsidRDefault="00B310FB"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 xml:space="preserve">1. Tiêu chuẩn, trình tự, thủ tục bổ nhiệm, chế độ, điều kiện hoạt động và việc quản lý hòa giải viên lao động; thẩm quyền, trình tự, thủ tục cử hòa giải viên lao động tại </w:t>
      </w:r>
      <w:r w:rsidR="00DD3DDA" w:rsidRPr="00032CC2">
        <w:rPr>
          <w:rFonts w:ascii="Times New Roman" w:hAnsi="Times New Roman" w:cs="Times New Roman"/>
          <w:sz w:val="28"/>
          <w:szCs w:val="28"/>
        </w:rPr>
        <w:t>k</w:t>
      </w:r>
      <w:r w:rsidRPr="00032CC2">
        <w:rPr>
          <w:rFonts w:ascii="Times New Roman" w:hAnsi="Times New Roman" w:cs="Times New Roman"/>
          <w:sz w:val="28"/>
          <w:szCs w:val="28"/>
        </w:rPr>
        <w:t>hoản 2 Điều 184 của Bộ luật Lao độ</w:t>
      </w:r>
      <w:r w:rsidR="00AD01B1" w:rsidRPr="00032CC2">
        <w:rPr>
          <w:rFonts w:ascii="Times New Roman" w:hAnsi="Times New Roman" w:cs="Times New Roman"/>
          <w:sz w:val="28"/>
          <w:szCs w:val="28"/>
        </w:rPr>
        <w:t>ng</w:t>
      </w:r>
      <w:r w:rsidR="004E53A7" w:rsidRPr="00032CC2">
        <w:rPr>
          <w:rFonts w:ascii="Times New Roman" w:hAnsi="Times New Roman" w:cs="Times New Roman"/>
          <w:sz w:val="28"/>
          <w:szCs w:val="28"/>
        </w:rPr>
        <w:t>.</w:t>
      </w:r>
    </w:p>
    <w:p w14:paraId="1CC4EFE1" w14:textId="1E42E43B" w:rsidR="00B310FB" w:rsidRPr="00032CC2" w:rsidRDefault="00B310FB"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 xml:space="preserve">2. Tiêu chuẩn, điều kiện, trình tự, thủ tục bổ nhiệm, miễn nhiệm, chế độ và điều kiện hoạt động của trọng tài viên lao động, Hội đồng trọng tài lao động; tổ chức và hoạt động của Hội đồng trọng tài lao động; việc thành lập và hoạt động của Ban trọng tài lao động tại </w:t>
      </w:r>
      <w:r w:rsidR="00DD3DDA" w:rsidRPr="00032CC2">
        <w:rPr>
          <w:rFonts w:ascii="Times New Roman" w:hAnsi="Times New Roman" w:cs="Times New Roman"/>
          <w:sz w:val="28"/>
          <w:szCs w:val="28"/>
        </w:rPr>
        <w:t>khoản</w:t>
      </w:r>
      <w:r w:rsidRPr="00032CC2">
        <w:rPr>
          <w:rFonts w:ascii="Times New Roman" w:hAnsi="Times New Roman" w:cs="Times New Roman"/>
          <w:sz w:val="28"/>
          <w:szCs w:val="28"/>
        </w:rPr>
        <w:t xml:space="preserve"> 6 Điều 185 của Bộ luật Lao độ</w:t>
      </w:r>
      <w:r w:rsidR="00AD01B1" w:rsidRPr="00032CC2">
        <w:rPr>
          <w:rFonts w:ascii="Times New Roman" w:hAnsi="Times New Roman" w:cs="Times New Roman"/>
          <w:sz w:val="28"/>
          <w:szCs w:val="28"/>
        </w:rPr>
        <w:t>ng</w:t>
      </w:r>
      <w:r w:rsidR="004E53A7" w:rsidRPr="00032CC2">
        <w:rPr>
          <w:rFonts w:ascii="Times New Roman" w:hAnsi="Times New Roman" w:cs="Times New Roman"/>
          <w:sz w:val="28"/>
          <w:szCs w:val="28"/>
        </w:rPr>
        <w:t>.</w:t>
      </w:r>
    </w:p>
    <w:p w14:paraId="4A335DC2" w14:textId="15F54253" w:rsidR="00B310FB" w:rsidRPr="00032CC2" w:rsidRDefault="00B310FB"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 xml:space="preserve">3. </w:t>
      </w:r>
      <w:r w:rsidR="00DD3DDA" w:rsidRPr="00032CC2">
        <w:rPr>
          <w:rFonts w:ascii="Times New Roman" w:hAnsi="Times New Roman" w:cs="Times New Roman"/>
          <w:sz w:val="28"/>
          <w:szCs w:val="28"/>
        </w:rPr>
        <w:t>H</w:t>
      </w:r>
      <w:r w:rsidRPr="00032CC2">
        <w:rPr>
          <w:rFonts w:ascii="Times New Roman" w:hAnsi="Times New Roman" w:cs="Times New Roman"/>
          <w:sz w:val="28"/>
          <w:szCs w:val="28"/>
        </w:rPr>
        <w:t xml:space="preserve">oãn, ngừng đình công và giải quyết quyền lợi của người lao động tại </w:t>
      </w:r>
      <w:r w:rsidR="00DD3DDA" w:rsidRPr="00032CC2">
        <w:rPr>
          <w:rFonts w:ascii="Times New Roman" w:hAnsi="Times New Roman" w:cs="Times New Roman"/>
          <w:sz w:val="28"/>
          <w:szCs w:val="28"/>
        </w:rPr>
        <w:t>khoản</w:t>
      </w:r>
      <w:r w:rsidRPr="00032CC2">
        <w:rPr>
          <w:rFonts w:ascii="Times New Roman" w:hAnsi="Times New Roman" w:cs="Times New Roman"/>
          <w:sz w:val="28"/>
          <w:szCs w:val="28"/>
        </w:rPr>
        <w:t xml:space="preserve"> 2 Điều 210 của Bộ luật Lao động.</w:t>
      </w:r>
    </w:p>
    <w:p w14:paraId="2FA0BF35" w14:textId="77777777" w:rsidR="00B310FB" w:rsidRPr="00032CC2" w:rsidRDefault="00B310FB" w:rsidP="00032CC2">
      <w:pPr>
        <w:spacing w:after="120" w:line="252" w:lineRule="auto"/>
        <w:ind w:firstLine="720"/>
        <w:jc w:val="both"/>
        <w:rPr>
          <w:rFonts w:ascii="Times New Roman" w:hAnsi="Times New Roman" w:cs="Times New Roman"/>
          <w:b/>
          <w:sz w:val="28"/>
          <w:szCs w:val="28"/>
        </w:rPr>
      </w:pPr>
      <w:r w:rsidRPr="00032CC2">
        <w:rPr>
          <w:rFonts w:ascii="Times New Roman" w:hAnsi="Times New Roman" w:cs="Times New Roman"/>
          <w:b/>
          <w:sz w:val="28"/>
          <w:szCs w:val="28"/>
        </w:rPr>
        <w:t>Điều 2. Đối tượng áp dụng</w:t>
      </w:r>
    </w:p>
    <w:p w14:paraId="44D42507" w14:textId="652B5F67" w:rsidR="00B310FB" w:rsidRPr="00032CC2" w:rsidRDefault="00B310FB"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 xml:space="preserve">1. Hòa giải viên lao động tại </w:t>
      </w:r>
      <w:r w:rsidR="00EC2AF5" w:rsidRPr="00032CC2">
        <w:rPr>
          <w:rFonts w:ascii="Times New Roman" w:hAnsi="Times New Roman" w:cs="Times New Roman"/>
          <w:sz w:val="28"/>
          <w:szCs w:val="28"/>
        </w:rPr>
        <w:t>k</w:t>
      </w:r>
      <w:r w:rsidR="00DD3DDA" w:rsidRPr="00032CC2">
        <w:rPr>
          <w:rFonts w:ascii="Times New Roman" w:hAnsi="Times New Roman" w:cs="Times New Roman"/>
          <w:sz w:val="28"/>
          <w:szCs w:val="28"/>
        </w:rPr>
        <w:t>hoản</w:t>
      </w:r>
      <w:r w:rsidRPr="00032CC2">
        <w:rPr>
          <w:rFonts w:ascii="Times New Roman" w:hAnsi="Times New Roman" w:cs="Times New Roman"/>
          <w:sz w:val="28"/>
          <w:szCs w:val="28"/>
        </w:rPr>
        <w:t xml:space="preserve"> 1 Điều 184, trọng tài viên lao động và Hội đồng trọng tài lao động tại Điều 185 của Bộ luật Lao động.</w:t>
      </w:r>
    </w:p>
    <w:p w14:paraId="199D500B" w14:textId="11089C19" w:rsidR="00B310FB" w:rsidRPr="00032CC2" w:rsidRDefault="00B310FB"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 xml:space="preserve">2. Người lao động tại </w:t>
      </w:r>
      <w:r w:rsidR="00EC2AF5" w:rsidRPr="00032CC2">
        <w:rPr>
          <w:rFonts w:ascii="Times New Roman" w:hAnsi="Times New Roman" w:cs="Times New Roman"/>
          <w:sz w:val="28"/>
          <w:szCs w:val="28"/>
        </w:rPr>
        <w:t>k</w:t>
      </w:r>
      <w:r w:rsidR="00DD3DDA" w:rsidRPr="00032CC2">
        <w:rPr>
          <w:rFonts w:ascii="Times New Roman" w:hAnsi="Times New Roman" w:cs="Times New Roman"/>
          <w:sz w:val="28"/>
          <w:szCs w:val="28"/>
        </w:rPr>
        <w:t>hoản</w:t>
      </w:r>
      <w:r w:rsidRPr="00032CC2">
        <w:rPr>
          <w:rFonts w:ascii="Times New Roman" w:hAnsi="Times New Roman" w:cs="Times New Roman"/>
          <w:sz w:val="28"/>
          <w:szCs w:val="28"/>
        </w:rPr>
        <w:t xml:space="preserve"> 1 Điều 3, tổ chức đại diện người lao động tại cơ sở tại </w:t>
      </w:r>
      <w:r w:rsidR="00EC2AF5" w:rsidRPr="00032CC2">
        <w:rPr>
          <w:rFonts w:ascii="Times New Roman" w:hAnsi="Times New Roman" w:cs="Times New Roman"/>
          <w:sz w:val="28"/>
          <w:szCs w:val="28"/>
        </w:rPr>
        <w:t>k</w:t>
      </w:r>
      <w:r w:rsidR="00DD3DDA" w:rsidRPr="00032CC2">
        <w:rPr>
          <w:rFonts w:ascii="Times New Roman" w:hAnsi="Times New Roman" w:cs="Times New Roman"/>
          <w:sz w:val="28"/>
          <w:szCs w:val="28"/>
        </w:rPr>
        <w:t>hoản</w:t>
      </w:r>
      <w:r w:rsidRPr="00032CC2">
        <w:rPr>
          <w:rFonts w:ascii="Times New Roman" w:hAnsi="Times New Roman" w:cs="Times New Roman"/>
          <w:sz w:val="28"/>
          <w:szCs w:val="28"/>
        </w:rPr>
        <w:t xml:space="preserve"> 3 Điều 3 của Bộ luật Lao động.</w:t>
      </w:r>
    </w:p>
    <w:p w14:paraId="431468F3" w14:textId="076293B7" w:rsidR="00B310FB" w:rsidRPr="00032CC2" w:rsidRDefault="00B310FB"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 xml:space="preserve">3. Người sử dụng lao động tại </w:t>
      </w:r>
      <w:r w:rsidR="00EC2AF5" w:rsidRPr="00032CC2">
        <w:rPr>
          <w:rFonts w:ascii="Times New Roman" w:hAnsi="Times New Roman" w:cs="Times New Roman"/>
          <w:sz w:val="28"/>
          <w:szCs w:val="28"/>
        </w:rPr>
        <w:t>khoản</w:t>
      </w:r>
      <w:r w:rsidRPr="00032CC2">
        <w:rPr>
          <w:rFonts w:ascii="Times New Roman" w:hAnsi="Times New Roman" w:cs="Times New Roman"/>
          <w:sz w:val="28"/>
          <w:szCs w:val="28"/>
        </w:rPr>
        <w:t xml:space="preserve"> 2 Điều 3, tổ chức đại diện người sử dụng lao động tại </w:t>
      </w:r>
      <w:r w:rsidR="00EC2AF5" w:rsidRPr="00032CC2">
        <w:rPr>
          <w:rFonts w:ascii="Times New Roman" w:hAnsi="Times New Roman" w:cs="Times New Roman"/>
          <w:sz w:val="28"/>
          <w:szCs w:val="28"/>
        </w:rPr>
        <w:t>khoản</w:t>
      </w:r>
      <w:r w:rsidRPr="00032CC2">
        <w:rPr>
          <w:rFonts w:ascii="Times New Roman" w:hAnsi="Times New Roman" w:cs="Times New Roman"/>
          <w:sz w:val="28"/>
          <w:szCs w:val="28"/>
        </w:rPr>
        <w:t xml:space="preserve"> 4 Điều 3 của Bộ luật Lao động.</w:t>
      </w:r>
    </w:p>
    <w:p w14:paraId="010AF98A" w14:textId="77777777" w:rsidR="00B310FB" w:rsidRPr="00032CC2" w:rsidRDefault="00B310FB" w:rsidP="00032CC2">
      <w:pPr>
        <w:spacing w:after="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lastRenderedPageBreak/>
        <w:t>4. Cơ quan, tổ chức, cá nhân khác có liên quan trong việc thực hiện các quy định tại Nghị định này.</w:t>
      </w:r>
    </w:p>
    <w:p w14:paraId="5F78781B" w14:textId="77777777" w:rsidR="008F76DF" w:rsidRPr="00032CC2" w:rsidRDefault="008F76DF" w:rsidP="00032CC2">
      <w:pPr>
        <w:spacing w:after="0" w:line="252" w:lineRule="auto"/>
        <w:ind w:firstLine="720"/>
        <w:jc w:val="both"/>
        <w:rPr>
          <w:rFonts w:ascii="Times New Roman" w:hAnsi="Times New Roman" w:cs="Times New Roman"/>
          <w:sz w:val="28"/>
          <w:szCs w:val="28"/>
        </w:rPr>
      </w:pPr>
    </w:p>
    <w:p w14:paraId="2FA84167" w14:textId="2B9BBAF2" w:rsidR="00B310FB" w:rsidRPr="00032CC2" w:rsidRDefault="00EC2AF5" w:rsidP="00032CC2">
      <w:pPr>
        <w:spacing w:after="0" w:line="252" w:lineRule="auto"/>
        <w:jc w:val="center"/>
        <w:rPr>
          <w:rFonts w:ascii="Times New Roman" w:hAnsi="Times New Roman" w:cs="Times New Roman"/>
          <w:b/>
          <w:sz w:val="28"/>
          <w:szCs w:val="28"/>
        </w:rPr>
      </w:pPr>
      <w:r w:rsidRPr="00032CC2">
        <w:rPr>
          <w:rFonts w:ascii="Times New Roman" w:hAnsi="Times New Roman" w:cs="Times New Roman"/>
          <w:b/>
          <w:sz w:val="28"/>
          <w:szCs w:val="28"/>
        </w:rPr>
        <w:t>Chương II</w:t>
      </w:r>
      <w:r w:rsidR="00E03771" w:rsidRPr="00032CC2">
        <w:rPr>
          <w:rFonts w:ascii="Times New Roman" w:hAnsi="Times New Roman" w:cs="Times New Roman"/>
          <w:b/>
          <w:sz w:val="28"/>
          <w:szCs w:val="28"/>
        </w:rPr>
        <w:br/>
      </w:r>
      <w:r w:rsidR="00947193" w:rsidRPr="00032CC2">
        <w:rPr>
          <w:rFonts w:ascii="Times New Roman" w:hAnsi="Times New Roman" w:cs="Times New Roman"/>
          <w:b/>
          <w:sz w:val="28"/>
          <w:szCs w:val="28"/>
        </w:rPr>
        <w:t>HÒA GIẢI VIÊN LAO ĐỘNG</w:t>
      </w:r>
    </w:p>
    <w:p w14:paraId="5E9B0F40" w14:textId="77777777" w:rsidR="006B350F" w:rsidRPr="00032CC2" w:rsidRDefault="006B350F" w:rsidP="00032CC2">
      <w:pPr>
        <w:spacing w:after="0" w:line="252" w:lineRule="auto"/>
        <w:ind w:firstLine="720"/>
        <w:jc w:val="both"/>
        <w:rPr>
          <w:rFonts w:ascii="Times New Roman" w:hAnsi="Times New Roman" w:cs="Times New Roman"/>
          <w:b/>
          <w:sz w:val="28"/>
          <w:szCs w:val="28"/>
        </w:rPr>
      </w:pPr>
    </w:p>
    <w:p w14:paraId="64E1DDD3" w14:textId="77777777" w:rsidR="00B310FB" w:rsidRPr="00032CC2" w:rsidRDefault="00B310FB" w:rsidP="00032CC2">
      <w:pPr>
        <w:spacing w:after="120" w:line="252" w:lineRule="auto"/>
        <w:ind w:firstLine="720"/>
        <w:jc w:val="both"/>
        <w:rPr>
          <w:rFonts w:ascii="Times New Roman" w:hAnsi="Times New Roman" w:cs="Times New Roman"/>
          <w:b/>
          <w:sz w:val="28"/>
          <w:szCs w:val="28"/>
        </w:rPr>
      </w:pPr>
      <w:r w:rsidRPr="00032CC2">
        <w:rPr>
          <w:rFonts w:ascii="Times New Roman" w:hAnsi="Times New Roman" w:cs="Times New Roman"/>
          <w:b/>
          <w:sz w:val="28"/>
          <w:szCs w:val="28"/>
        </w:rPr>
        <w:t>Điều 3. Tiêu chuẩn hòa giải viên lao động</w:t>
      </w:r>
    </w:p>
    <w:p w14:paraId="4807E233" w14:textId="073A661B" w:rsidR="00B310FB" w:rsidRPr="00032CC2" w:rsidRDefault="00B310FB"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1. Là công dân Việt Nam, có năng lực hành vi dân sự đầy đủ</w:t>
      </w:r>
      <w:r w:rsidR="00AC7A4E" w:rsidRPr="00032CC2">
        <w:rPr>
          <w:rFonts w:ascii="Times New Roman" w:hAnsi="Times New Roman" w:cs="Times New Roman"/>
          <w:sz w:val="28"/>
          <w:szCs w:val="28"/>
        </w:rPr>
        <w:t xml:space="preserve"> theo quy định của Bộ luật Dân sự</w:t>
      </w:r>
      <w:r w:rsidRPr="00032CC2">
        <w:rPr>
          <w:rFonts w:ascii="Times New Roman" w:hAnsi="Times New Roman" w:cs="Times New Roman"/>
          <w:sz w:val="28"/>
          <w:szCs w:val="28"/>
        </w:rPr>
        <w:t>, có sức kh</w:t>
      </w:r>
      <w:r w:rsidR="0091146F" w:rsidRPr="00032CC2">
        <w:rPr>
          <w:rFonts w:ascii="Times New Roman" w:hAnsi="Times New Roman" w:cs="Times New Roman"/>
          <w:sz w:val="28"/>
          <w:szCs w:val="28"/>
        </w:rPr>
        <w:t>ỏe</w:t>
      </w:r>
      <w:r w:rsidRPr="00032CC2">
        <w:rPr>
          <w:rFonts w:ascii="Times New Roman" w:hAnsi="Times New Roman" w:cs="Times New Roman"/>
          <w:sz w:val="28"/>
          <w:szCs w:val="28"/>
        </w:rPr>
        <w:t xml:space="preserve"> và phẩm chất đạo đức tốt</w:t>
      </w:r>
      <w:r w:rsidR="004E53A7" w:rsidRPr="00032CC2">
        <w:rPr>
          <w:rFonts w:ascii="Times New Roman" w:hAnsi="Times New Roman" w:cs="Times New Roman"/>
          <w:sz w:val="28"/>
          <w:szCs w:val="28"/>
        </w:rPr>
        <w:t>.</w:t>
      </w:r>
    </w:p>
    <w:p w14:paraId="3F946D49" w14:textId="666BD5E6" w:rsidR="00907586" w:rsidRPr="00032CC2" w:rsidRDefault="0091146F"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2.</w:t>
      </w:r>
      <w:r w:rsidR="00907586" w:rsidRPr="00032CC2">
        <w:rPr>
          <w:rFonts w:ascii="Times New Roman" w:hAnsi="Times New Roman" w:cs="Times New Roman"/>
          <w:sz w:val="28"/>
          <w:szCs w:val="28"/>
        </w:rPr>
        <w:t xml:space="preserve"> </w:t>
      </w:r>
      <w:r w:rsidR="0095788E" w:rsidRPr="00032CC2">
        <w:rPr>
          <w:rFonts w:ascii="Times New Roman" w:hAnsi="Times New Roman" w:cs="Times New Roman"/>
          <w:sz w:val="28"/>
          <w:szCs w:val="28"/>
        </w:rPr>
        <w:t>Có trình độ đại học trở lên</w:t>
      </w:r>
      <w:r w:rsidR="00907586" w:rsidRPr="00032CC2">
        <w:rPr>
          <w:rFonts w:ascii="Times New Roman" w:hAnsi="Times New Roman" w:cs="Times New Roman"/>
          <w:sz w:val="28"/>
          <w:szCs w:val="28"/>
        </w:rPr>
        <w:t xml:space="preserve"> và có ít nhất 03 năm làm việc</w:t>
      </w:r>
      <w:r w:rsidR="0095788E" w:rsidRPr="00032CC2">
        <w:rPr>
          <w:rFonts w:ascii="Times New Roman" w:hAnsi="Times New Roman" w:cs="Times New Roman"/>
          <w:sz w:val="28"/>
          <w:szCs w:val="28"/>
        </w:rPr>
        <w:t xml:space="preserve"> trong lĩnh vực có liên quan đến quan hệ lao động</w:t>
      </w:r>
      <w:r w:rsidR="004E53A7" w:rsidRPr="00032CC2">
        <w:rPr>
          <w:rFonts w:ascii="Times New Roman" w:hAnsi="Times New Roman" w:cs="Times New Roman"/>
          <w:sz w:val="28"/>
          <w:szCs w:val="28"/>
        </w:rPr>
        <w:t>.</w:t>
      </w:r>
    </w:p>
    <w:p w14:paraId="11C56FE1" w14:textId="51F9CC51" w:rsidR="00194397" w:rsidRPr="00032CC2" w:rsidRDefault="0091146F"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3</w:t>
      </w:r>
      <w:r w:rsidR="00B310FB" w:rsidRPr="00032CC2">
        <w:rPr>
          <w:rFonts w:ascii="Times New Roman" w:hAnsi="Times New Roman" w:cs="Times New Roman"/>
          <w:sz w:val="28"/>
          <w:szCs w:val="28"/>
        </w:rPr>
        <w:t xml:space="preserve">. Không </w:t>
      </w:r>
      <w:r w:rsidR="00194397" w:rsidRPr="00032CC2">
        <w:rPr>
          <w:rFonts w:ascii="Times New Roman" w:hAnsi="Times New Roman" w:cs="Times New Roman"/>
          <w:sz w:val="28"/>
          <w:szCs w:val="28"/>
        </w:rPr>
        <w:t>thuộc diện đang bị truy cứu trách nhiệm hình sự hoặc đã chấp hành xong bản án nhưng chưa được xóa án tích</w:t>
      </w:r>
      <w:r w:rsidR="004E53A7" w:rsidRPr="00032CC2">
        <w:rPr>
          <w:rFonts w:ascii="Times New Roman" w:hAnsi="Times New Roman" w:cs="Times New Roman"/>
          <w:sz w:val="28"/>
          <w:szCs w:val="28"/>
        </w:rPr>
        <w:t>.</w:t>
      </w:r>
    </w:p>
    <w:p w14:paraId="58D3FEB2" w14:textId="761DF0A3" w:rsidR="00B310FB" w:rsidRPr="00032CC2" w:rsidRDefault="00B310FB"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 xml:space="preserve">4. </w:t>
      </w:r>
      <w:r w:rsidR="00CD56B1" w:rsidRPr="00032CC2">
        <w:rPr>
          <w:rFonts w:ascii="Times New Roman" w:hAnsi="Times New Roman" w:cs="Times New Roman"/>
          <w:sz w:val="28"/>
          <w:szCs w:val="28"/>
        </w:rPr>
        <w:t>Được cơ quan, đơn vị của nhà nước, tổ chức chính trị, tổ chức chính trị xã hội đồng ý cho tham gia làm hòa giải viên lao động đối với trường hợp đang làm việc tại cơ quan, đơn vị, tổ chức này.</w:t>
      </w:r>
    </w:p>
    <w:p w14:paraId="57DEE8FA" w14:textId="77777777" w:rsidR="00B310FB" w:rsidRPr="00032CC2" w:rsidRDefault="00B310FB" w:rsidP="00032CC2">
      <w:pPr>
        <w:spacing w:after="120" w:line="252" w:lineRule="auto"/>
        <w:ind w:firstLine="720"/>
        <w:jc w:val="both"/>
        <w:rPr>
          <w:rFonts w:ascii="Times New Roman" w:hAnsi="Times New Roman" w:cs="Times New Roman"/>
          <w:b/>
          <w:sz w:val="28"/>
          <w:szCs w:val="28"/>
        </w:rPr>
      </w:pPr>
      <w:r w:rsidRPr="00032CC2">
        <w:rPr>
          <w:rFonts w:ascii="Times New Roman" w:hAnsi="Times New Roman" w:cs="Times New Roman"/>
          <w:b/>
          <w:sz w:val="28"/>
          <w:szCs w:val="28"/>
        </w:rPr>
        <w:t>Điều 4. Trình tự và thủ tục bổ nhiệm hòa giải viên lao động</w:t>
      </w:r>
    </w:p>
    <w:p w14:paraId="1D9C9165" w14:textId="77777777" w:rsidR="00B310FB" w:rsidRPr="00032CC2" w:rsidRDefault="00B310FB"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1. Lập kế hoạch tuyển chọn, bổ nhiệm hòa giải viên lao động</w:t>
      </w:r>
    </w:p>
    <w:p w14:paraId="1A82899D" w14:textId="0B3F3160" w:rsidR="00B310FB" w:rsidRPr="00032CC2" w:rsidRDefault="00B310FB"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 xml:space="preserve">a) </w:t>
      </w:r>
      <w:r w:rsidR="00CD56B1" w:rsidRPr="00032CC2">
        <w:rPr>
          <w:rFonts w:ascii="Times New Roman" w:hAnsi="Times New Roman" w:cs="Times New Roman"/>
          <w:sz w:val="28"/>
          <w:szCs w:val="28"/>
        </w:rPr>
        <w:t>H</w:t>
      </w:r>
      <w:r w:rsidR="00DC0A5C" w:rsidRPr="00032CC2">
        <w:rPr>
          <w:rFonts w:ascii="Times New Roman" w:hAnsi="Times New Roman" w:cs="Times New Roman"/>
          <w:sz w:val="28"/>
          <w:szCs w:val="28"/>
        </w:rPr>
        <w:t>ằ</w:t>
      </w:r>
      <w:r w:rsidRPr="00032CC2">
        <w:rPr>
          <w:rFonts w:ascii="Times New Roman" w:hAnsi="Times New Roman" w:cs="Times New Roman"/>
          <w:sz w:val="28"/>
          <w:szCs w:val="28"/>
        </w:rPr>
        <w:t xml:space="preserve">ng năm, Phòng Lao động - Thương binh và Xã hội quận, huyện, thị xã, thành phố thuộc tỉnh (sau đây gọi là Phòng Lao động - Thương binh và Xã hội) </w:t>
      </w:r>
      <w:r w:rsidR="00CD56B1" w:rsidRPr="00032CC2">
        <w:rPr>
          <w:rFonts w:ascii="Times New Roman" w:hAnsi="Times New Roman" w:cs="Times New Roman"/>
          <w:sz w:val="28"/>
          <w:szCs w:val="28"/>
        </w:rPr>
        <w:t xml:space="preserve">lập kế hoạch tuyển chọn, bổ nhiệm hòa giải viên lao động thuộc thẩm quyền quản lý, </w:t>
      </w:r>
      <w:r w:rsidRPr="00032CC2">
        <w:rPr>
          <w:rFonts w:ascii="Times New Roman" w:hAnsi="Times New Roman" w:cs="Times New Roman"/>
          <w:sz w:val="28"/>
          <w:szCs w:val="28"/>
        </w:rPr>
        <w:t>báo cáo Sở Lao động – Thương binh và Xã hội tỉnh, thành phố trực thuộc Trung ương (sau đây gọi là Sở Lao động - Thương binh và Xã hội).</w:t>
      </w:r>
    </w:p>
    <w:p w14:paraId="6E1FF5A4" w14:textId="1D718C7D" w:rsidR="00BA3871" w:rsidRPr="00032CC2" w:rsidRDefault="00B310FB"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 xml:space="preserve">b) </w:t>
      </w:r>
      <w:r w:rsidR="005C1A51" w:rsidRPr="00032CC2">
        <w:rPr>
          <w:rFonts w:ascii="Times New Roman" w:hAnsi="Times New Roman" w:cs="Times New Roman"/>
          <w:sz w:val="28"/>
          <w:szCs w:val="28"/>
        </w:rPr>
        <w:t xml:space="preserve">Sở Lao động - Thương binh và Xã hội tổng hợp </w:t>
      </w:r>
      <w:r w:rsidR="00BA3871" w:rsidRPr="00032CC2">
        <w:rPr>
          <w:rFonts w:ascii="Times New Roman" w:hAnsi="Times New Roman" w:cs="Times New Roman"/>
          <w:sz w:val="28"/>
          <w:szCs w:val="28"/>
        </w:rPr>
        <w:t xml:space="preserve">kế hoạch của các Phòng Lao động - Thương binh và Xã hội và của Sở Lao động - Thương binh và Xã hội </w:t>
      </w:r>
      <w:r w:rsidR="001B1EA4" w:rsidRPr="00032CC2">
        <w:rPr>
          <w:rFonts w:ascii="Times New Roman" w:hAnsi="Times New Roman" w:cs="Times New Roman"/>
          <w:sz w:val="28"/>
          <w:szCs w:val="28"/>
        </w:rPr>
        <w:t>trình</w:t>
      </w:r>
      <w:r w:rsidR="00BA3871" w:rsidRPr="00032CC2">
        <w:rPr>
          <w:rFonts w:ascii="Times New Roman" w:hAnsi="Times New Roman" w:cs="Times New Roman"/>
          <w:sz w:val="28"/>
          <w:szCs w:val="28"/>
        </w:rPr>
        <w:t xml:space="preserve"> Chủ tịch Ủy ban nhân dân cấp tỉnh phê duyệt.</w:t>
      </w:r>
    </w:p>
    <w:p w14:paraId="40E0DB3C" w14:textId="77777777" w:rsidR="00B310FB" w:rsidRPr="00032CC2" w:rsidRDefault="00B310FB"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2. Trình tự, thủ tục tuyển chọn, bổ nhiệm hòa giải viên lao động</w:t>
      </w:r>
    </w:p>
    <w:p w14:paraId="0D4754E2" w14:textId="28275FDE" w:rsidR="00B310FB" w:rsidRPr="00032CC2" w:rsidRDefault="00B310FB"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a) Căn cứ kế hoạch</w:t>
      </w:r>
      <w:r w:rsidR="001B1EA4" w:rsidRPr="00032CC2">
        <w:rPr>
          <w:rFonts w:ascii="Times New Roman" w:hAnsi="Times New Roman" w:cs="Times New Roman"/>
          <w:sz w:val="28"/>
          <w:szCs w:val="28"/>
        </w:rPr>
        <w:t xml:space="preserve"> </w:t>
      </w:r>
      <w:r w:rsidRPr="00032CC2">
        <w:rPr>
          <w:rFonts w:ascii="Times New Roman" w:hAnsi="Times New Roman" w:cs="Times New Roman"/>
          <w:sz w:val="28"/>
          <w:szCs w:val="28"/>
        </w:rPr>
        <w:t>tuyển chọn, bổ nhiệm hòa giải viên lao động</w:t>
      </w:r>
      <w:r w:rsidR="00844F45" w:rsidRPr="00032CC2">
        <w:rPr>
          <w:rFonts w:ascii="Times New Roman" w:hAnsi="Times New Roman" w:cs="Times New Roman"/>
          <w:sz w:val="28"/>
          <w:szCs w:val="28"/>
        </w:rPr>
        <w:t xml:space="preserve"> được Chủ tịch Ủy ban nhân dân </w:t>
      </w:r>
      <w:r w:rsidR="00BC3B2A" w:rsidRPr="00032CC2">
        <w:rPr>
          <w:rFonts w:ascii="Times New Roman" w:hAnsi="Times New Roman" w:cs="Times New Roman"/>
          <w:sz w:val="28"/>
          <w:szCs w:val="28"/>
        </w:rPr>
        <w:t xml:space="preserve">cấp </w:t>
      </w:r>
      <w:r w:rsidR="00844F45" w:rsidRPr="00032CC2">
        <w:rPr>
          <w:rFonts w:ascii="Times New Roman" w:hAnsi="Times New Roman" w:cs="Times New Roman"/>
          <w:sz w:val="28"/>
          <w:szCs w:val="28"/>
        </w:rPr>
        <w:t>tỉnh phê duyệt</w:t>
      </w:r>
      <w:r w:rsidRPr="00032CC2">
        <w:rPr>
          <w:rFonts w:ascii="Times New Roman" w:hAnsi="Times New Roman" w:cs="Times New Roman"/>
          <w:sz w:val="28"/>
          <w:szCs w:val="28"/>
        </w:rPr>
        <w:t xml:space="preserve">, Sở Lao động - Thương binh và Xã hội thông báo công khai </w:t>
      </w:r>
      <w:r w:rsidR="001D16FA" w:rsidRPr="00032CC2">
        <w:rPr>
          <w:rFonts w:ascii="Times New Roman" w:hAnsi="Times New Roman" w:cs="Times New Roman"/>
          <w:sz w:val="28"/>
          <w:szCs w:val="28"/>
        </w:rPr>
        <w:t>việc tuyển chọn hòa giải viên lao động trên địa bàn</w:t>
      </w:r>
      <w:r w:rsidR="007F61FD" w:rsidRPr="00032CC2">
        <w:rPr>
          <w:rFonts w:ascii="Times New Roman" w:hAnsi="Times New Roman" w:cs="Times New Roman"/>
          <w:sz w:val="28"/>
          <w:szCs w:val="28"/>
        </w:rPr>
        <w:t xml:space="preserve"> và gửi Phòng Lao động – Thương binh và Xã hội để phối hợp thực hiện</w:t>
      </w:r>
      <w:r w:rsidR="001D16FA" w:rsidRPr="00032CC2">
        <w:rPr>
          <w:rFonts w:ascii="Times New Roman" w:hAnsi="Times New Roman" w:cs="Times New Roman"/>
          <w:sz w:val="28"/>
          <w:szCs w:val="28"/>
        </w:rPr>
        <w:t xml:space="preserve">. </w:t>
      </w:r>
    </w:p>
    <w:p w14:paraId="25253677" w14:textId="0C9033F9" w:rsidR="00603E0D" w:rsidRPr="00032CC2" w:rsidRDefault="00B310FB"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 xml:space="preserve">b) </w:t>
      </w:r>
      <w:r w:rsidR="00603E0D" w:rsidRPr="00032CC2">
        <w:rPr>
          <w:rFonts w:ascii="Times New Roman" w:hAnsi="Times New Roman" w:cs="Times New Roman"/>
          <w:sz w:val="28"/>
          <w:szCs w:val="28"/>
        </w:rPr>
        <w:t xml:space="preserve">Cá nhân trực tiếp đăng ký hoặc được các cơ quan, đơn vị của nhà nước, tổ chức chính trị, tổ chức chính trị xã hội cấp tỉnh, cấp huyện giới thiệu tham gia dự tuyển làm hòa giải viên lao động tại Sở Lao động – Thương binh và Xã hội hoặc Phòng Lao động - Thương binh và Xã hội. </w:t>
      </w:r>
    </w:p>
    <w:p w14:paraId="0F7454BB" w14:textId="5E339BF8" w:rsidR="00B310FB" w:rsidRPr="00032CC2" w:rsidRDefault="00B310FB"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 xml:space="preserve">Hồ sơ dự tuyển gồm: </w:t>
      </w:r>
      <w:r w:rsidR="00B87437" w:rsidRPr="00032CC2">
        <w:rPr>
          <w:rFonts w:ascii="Times New Roman" w:hAnsi="Times New Roman" w:cs="Times New Roman"/>
          <w:sz w:val="28"/>
          <w:szCs w:val="28"/>
        </w:rPr>
        <w:t>đ</w:t>
      </w:r>
      <w:r w:rsidRPr="00032CC2">
        <w:rPr>
          <w:rFonts w:ascii="Times New Roman" w:hAnsi="Times New Roman" w:cs="Times New Roman"/>
          <w:sz w:val="28"/>
          <w:szCs w:val="28"/>
        </w:rPr>
        <w:t xml:space="preserve">ơn dự tuyển hòa giải viên lao động; </w:t>
      </w:r>
      <w:r w:rsidR="00B87437" w:rsidRPr="00032CC2">
        <w:rPr>
          <w:rFonts w:ascii="Times New Roman" w:hAnsi="Times New Roman" w:cs="Times New Roman"/>
          <w:sz w:val="28"/>
          <w:szCs w:val="28"/>
        </w:rPr>
        <w:t>s</w:t>
      </w:r>
      <w:r w:rsidRPr="00032CC2">
        <w:rPr>
          <w:rFonts w:ascii="Times New Roman" w:hAnsi="Times New Roman" w:cs="Times New Roman"/>
          <w:sz w:val="28"/>
          <w:szCs w:val="28"/>
        </w:rPr>
        <w:t xml:space="preserve">ơ yếu lý lịch có xác nhận của </w:t>
      </w:r>
      <w:r w:rsidR="00B87437" w:rsidRPr="00032CC2">
        <w:rPr>
          <w:rFonts w:ascii="Times New Roman" w:hAnsi="Times New Roman" w:cs="Times New Roman"/>
          <w:sz w:val="28"/>
          <w:szCs w:val="28"/>
        </w:rPr>
        <w:t>cấp có thẩm</w:t>
      </w:r>
      <w:r w:rsidR="001B1EA4" w:rsidRPr="00032CC2">
        <w:rPr>
          <w:rFonts w:ascii="Times New Roman" w:hAnsi="Times New Roman" w:cs="Times New Roman"/>
          <w:sz w:val="28"/>
          <w:szCs w:val="28"/>
        </w:rPr>
        <w:t xml:space="preserve"> quyền</w:t>
      </w:r>
      <w:r w:rsidRPr="00032CC2">
        <w:rPr>
          <w:rFonts w:ascii="Times New Roman" w:hAnsi="Times New Roman" w:cs="Times New Roman"/>
          <w:sz w:val="28"/>
          <w:szCs w:val="28"/>
        </w:rPr>
        <w:t xml:space="preserve">; </w:t>
      </w:r>
      <w:r w:rsidR="00B87437" w:rsidRPr="00032CC2">
        <w:rPr>
          <w:rFonts w:ascii="Times New Roman" w:hAnsi="Times New Roman" w:cs="Times New Roman"/>
          <w:sz w:val="28"/>
          <w:szCs w:val="28"/>
        </w:rPr>
        <w:t>g</w:t>
      </w:r>
      <w:r w:rsidRPr="00032CC2">
        <w:rPr>
          <w:rFonts w:ascii="Times New Roman" w:hAnsi="Times New Roman" w:cs="Times New Roman"/>
          <w:sz w:val="28"/>
          <w:szCs w:val="28"/>
        </w:rPr>
        <w:t xml:space="preserve">iấy chứng nhận sức khỏe do cơ quan y tế có thẩm quyền cấp; </w:t>
      </w:r>
      <w:r w:rsidR="00B87437" w:rsidRPr="00032CC2">
        <w:rPr>
          <w:rFonts w:ascii="Times New Roman" w:hAnsi="Times New Roman" w:cs="Times New Roman"/>
          <w:sz w:val="28"/>
          <w:szCs w:val="28"/>
        </w:rPr>
        <w:t>b</w:t>
      </w:r>
      <w:r w:rsidRPr="00032CC2">
        <w:rPr>
          <w:rFonts w:ascii="Times New Roman" w:hAnsi="Times New Roman" w:cs="Times New Roman"/>
          <w:sz w:val="28"/>
          <w:szCs w:val="28"/>
        </w:rPr>
        <w:t xml:space="preserve">ản sao có chứng thực các văn bằng, chứng chỉ liên quan; </w:t>
      </w:r>
      <w:r w:rsidR="00603E0D" w:rsidRPr="00032CC2">
        <w:rPr>
          <w:rFonts w:ascii="Times New Roman" w:hAnsi="Times New Roman" w:cs="Times New Roman"/>
          <w:sz w:val="28"/>
          <w:szCs w:val="28"/>
        </w:rPr>
        <w:t>v</w:t>
      </w:r>
      <w:r w:rsidRPr="00032CC2">
        <w:rPr>
          <w:rFonts w:ascii="Times New Roman" w:hAnsi="Times New Roman" w:cs="Times New Roman"/>
          <w:sz w:val="28"/>
          <w:szCs w:val="28"/>
        </w:rPr>
        <w:t xml:space="preserve">ăn </w:t>
      </w:r>
      <w:r w:rsidRPr="00032CC2">
        <w:rPr>
          <w:rFonts w:ascii="Times New Roman" w:hAnsi="Times New Roman" w:cs="Times New Roman"/>
          <w:sz w:val="28"/>
          <w:szCs w:val="28"/>
        </w:rPr>
        <w:lastRenderedPageBreak/>
        <w:t>bản đồng ý cho tham gia làm hòa giải viên</w:t>
      </w:r>
      <w:r w:rsidR="00CC14D8" w:rsidRPr="00032CC2">
        <w:rPr>
          <w:rFonts w:ascii="Times New Roman" w:hAnsi="Times New Roman" w:cs="Times New Roman"/>
          <w:sz w:val="28"/>
          <w:szCs w:val="28"/>
        </w:rPr>
        <w:t xml:space="preserve"> lao động</w:t>
      </w:r>
      <w:r w:rsidRPr="00032CC2">
        <w:rPr>
          <w:rFonts w:ascii="Times New Roman" w:hAnsi="Times New Roman" w:cs="Times New Roman"/>
          <w:sz w:val="28"/>
          <w:szCs w:val="28"/>
        </w:rPr>
        <w:t xml:space="preserve"> theo quy định tại </w:t>
      </w:r>
      <w:r w:rsidR="00EC2AF5" w:rsidRPr="00032CC2">
        <w:rPr>
          <w:rFonts w:ascii="Times New Roman" w:hAnsi="Times New Roman" w:cs="Times New Roman"/>
          <w:sz w:val="28"/>
          <w:szCs w:val="28"/>
        </w:rPr>
        <w:t>khoản</w:t>
      </w:r>
      <w:r w:rsidRPr="00032CC2">
        <w:rPr>
          <w:rFonts w:ascii="Times New Roman" w:hAnsi="Times New Roman" w:cs="Times New Roman"/>
          <w:sz w:val="28"/>
          <w:szCs w:val="28"/>
        </w:rPr>
        <w:t xml:space="preserve"> 4 Điều 3 Nghị định</w:t>
      </w:r>
      <w:r w:rsidR="008F68F8" w:rsidRPr="00032CC2">
        <w:rPr>
          <w:rFonts w:ascii="Times New Roman" w:hAnsi="Times New Roman" w:cs="Times New Roman"/>
          <w:sz w:val="28"/>
          <w:szCs w:val="28"/>
        </w:rPr>
        <w:t xml:space="preserve"> này</w:t>
      </w:r>
      <w:r w:rsidRPr="00032CC2">
        <w:rPr>
          <w:rFonts w:ascii="Times New Roman" w:hAnsi="Times New Roman" w:cs="Times New Roman"/>
          <w:sz w:val="28"/>
          <w:szCs w:val="28"/>
        </w:rPr>
        <w:t xml:space="preserve">. </w:t>
      </w:r>
    </w:p>
    <w:p w14:paraId="7CE34C51" w14:textId="099593EE" w:rsidR="00BC3E59" w:rsidRPr="00032CC2" w:rsidRDefault="00B310FB"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c) Trong thời hạn 05 ngày làm việc kể từ ngày hết hạn nộp hồ sơ, Phòng Lao động - Thương binh và Xã hội có trách nhiệm rà soát</w:t>
      </w:r>
      <w:r w:rsidR="00BD366B" w:rsidRPr="00032CC2">
        <w:rPr>
          <w:rFonts w:ascii="Times New Roman" w:hAnsi="Times New Roman" w:cs="Times New Roman"/>
          <w:sz w:val="28"/>
          <w:szCs w:val="28"/>
        </w:rPr>
        <w:t xml:space="preserve"> </w:t>
      </w:r>
      <w:r w:rsidR="008F68F8" w:rsidRPr="00032CC2">
        <w:rPr>
          <w:rFonts w:ascii="Times New Roman" w:hAnsi="Times New Roman" w:cs="Times New Roman"/>
          <w:sz w:val="28"/>
          <w:szCs w:val="28"/>
        </w:rPr>
        <w:t>người đủ tiêu chuẩn, tổng hợp</w:t>
      </w:r>
      <w:r w:rsidRPr="00032CC2">
        <w:rPr>
          <w:rFonts w:ascii="Times New Roman" w:hAnsi="Times New Roman" w:cs="Times New Roman"/>
          <w:sz w:val="28"/>
          <w:szCs w:val="28"/>
        </w:rPr>
        <w:t>, báo cáo Sở Lao động – Thương binh và Xã hội</w:t>
      </w:r>
      <w:r w:rsidR="00BC3E59" w:rsidRPr="00032CC2">
        <w:rPr>
          <w:rFonts w:ascii="Times New Roman" w:hAnsi="Times New Roman" w:cs="Times New Roman"/>
          <w:sz w:val="28"/>
          <w:szCs w:val="28"/>
        </w:rPr>
        <w:t xml:space="preserve"> thẩm định.</w:t>
      </w:r>
    </w:p>
    <w:p w14:paraId="36F3BD15" w14:textId="4A58C17D" w:rsidR="00B310FB" w:rsidRPr="00032CC2" w:rsidRDefault="00B310FB"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 xml:space="preserve"> d) Trong thời hạn 10 ngày làm việc</w:t>
      </w:r>
      <w:r w:rsidR="004E53A7" w:rsidRPr="00032CC2">
        <w:rPr>
          <w:rFonts w:ascii="Times New Roman" w:hAnsi="Times New Roman" w:cs="Times New Roman"/>
          <w:sz w:val="28"/>
          <w:szCs w:val="28"/>
        </w:rPr>
        <w:t xml:space="preserve"> </w:t>
      </w:r>
      <w:r w:rsidRPr="00032CC2">
        <w:rPr>
          <w:rFonts w:ascii="Times New Roman" w:hAnsi="Times New Roman" w:cs="Times New Roman"/>
          <w:sz w:val="28"/>
          <w:szCs w:val="28"/>
        </w:rPr>
        <w:t>kể từ ngày nhận được báo cáo của Phòng Lao động - Thương binh và Xã hội, Sở Lao động – Thương binh và Xã hội thẩm định các hồ sơ dự tuyển</w:t>
      </w:r>
      <w:r w:rsidR="00990EB6" w:rsidRPr="00032CC2">
        <w:rPr>
          <w:rFonts w:ascii="Times New Roman" w:hAnsi="Times New Roman" w:cs="Times New Roman"/>
          <w:sz w:val="28"/>
          <w:szCs w:val="28"/>
        </w:rPr>
        <w:t xml:space="preserve"> (kể cả các hồ sơ do Sở Lao động - Thương binh và Xã hội trực tiếp nhận)</w:t>
      </w:r>
      <w:r w:rsidR="00BD366B" w:rsidRPr="00032CC2">
        <w:rPr>
          <w:rFonts w:ascii="Times New Roman" w:hAnsi="Times New Roman" w:cs="Times New Roman"/>
          <w:sz w:val="28"/>
          <w:szCs w:val="28"/>
        </w:rPr>
        <w:t xml:space="preserve">, xác định vị trí bổ nhiệm của từng hòa giải viên lao động thuộc thẩm quyền quản lý của Sở Lao động – Thương binh và Xã hội và của Phòng Lao động - Thương binh và Xã hội, trình </w:t>
      </w:r>
      <w:r w:rsidRPr="00032CC2">
        <w:rPr>
          <w:rFonts w:ascii="Times New Roman" w:hAnsi="Times New Roman" w:cs="Times New Roman"/>
          <w:sz w:val="28"/>
          <w:szCs w:val="28"/>
        </w:rPr>
        <w:t>Chủ tịch Ủy ban nhân dân cấp tỉnh xem xét, bổ nhiệm</w:t>
      </w:r>
      <w:r w:rsidR="00BD366B" w:rsidRPr="00032CC2">
        <w:rPr>
          <w:rFonts w:ascii="Times New Roman" w:hAnsi="Times New Roman" w:cs="Times New Roman"/>
          <w:sz w:val="28"/>
          <w:szCs w:val="28"/>
        </w:rPr>
        <w:t>.</w:t>
      </w:r>
    </w:p>
    <w:p w14:paraId="3FA999A2" w14:textId="4A03C2CF" w:rsidR="00B310FB" w:rsidRPr="00032CC2" w:rsidRDefault="00B310FB"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 xml:space="preserve">đ) Trong thời hạn 05 ngày làm việc kể từ ngày nhận được </w:t>
      </w:r>
      <w:r w:rsidR="00E20061" w:rsidRPr="00032CC2">
        <w:rPr>
          <w:rFonts w:ascii="Times New Roman" w:hAnsi="Times New Roman" w:cs="Times New Roman"/>
          <w:sz w:val="28"/>
          <w:szCs w:val="28"/>
        </w:rPr>
        <w:t xml:space="preserve">đề nghị </w:t>
      </w:r>
      <w:r w:rsidRPr="00032CC2">
        <w:rPr>
          <w:rFonts w:ascii="Times New Roman" w:hAnsi="Times New Roman" w:cs="Times New Roman"/>
          <w:sz w:val="28"/>
          <w:szCs w:val="28"/>
        </w:rPr>
        <w:t>của Sở Lao động - Thương binh và Xã hội, Chủ tịch Ủy ban nhân dân cấp tỉnh xem xét,</w:t>
      </w:r>
      <w:r w:rsidR="00E20061" w:rsidRPr="00032CC2">
        <w:rPr>
          <w:rFonts w:ascii="Times New Roman" w:hAnsi="Times New Roman" w:cs="Times New Roman"/>
          <w:sz w:val="28"/>
          <w:szCs w:val="28"/>
        </w:rPr>
        <w:t xml:space="preserve"> q</w:t>
      </w:r>
      <w:r w:rsidRPr="00032CC2">
        <w:rPr>
          <w:rFonts w:ascii="Times New Roman" w:hAnsi="Times New Roman" w:cs="Times New Roman"/>
          <w:sz w:val="28"/>
          <w:szCs w:val="28"/>
        </w:rPr>
        <w:t>uyết định bổ nhiệm hòa giải viên lao động.</w:t>
      </w:r>
      <w:r w:rsidR="00BC3E59" w:rsidRPr="00032CC2">
        <w:rPr>
          <w:rFonts w:ascii="Times New Roman" w:hAnsi="Times New Roman" w:cs="Times New Roman"/>
          <w:sz w:val="28"/>
          <w:szCs w:val="28"/>
        </w:rPr>
        <w:t xml:space="preserve"> Thời hạn bổ nhiệm hòa giải viên lao động không quá 05 năm.</w:t>
      </w:r>
    </w:p>
    <w:p w14:paraId="6877AEDF" w14:textId="77777777" w:rsidR="00B310FB" w:rsidRPr="00032CC2" w:rsidRDefault="00B310FB"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3. Bổ nhiệm lại hòa giải viên lao động</w:t>
      </w:r>
    </w:p>
    <w:p w14:paraId="527C84BE" w14:textId="59364B75" w:rsidR="00BC3E59" w:rsidRPr="00032CC2" w:rsidRDefault="00B310FB"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 xml:space="preserve">a) </w:t>
      </w:r>
      <w:r w:rsidR="00E20061" w:rsidRPr="00032CC2">
        <w:rPr>
          <w:rFonts w:ascii="Times New Roman" w:hAnsi="Times New Roman" w:cs="Times New Roman"/>
          <w:sz w:val="28"/>
          <w:szCs w:val="28"/>
        </w:rPr>
        <w:t xml:space="preserve">Ít nhất </w:t>
      </w:r>
      <w:r w:rsidRPr="00032CC2">
        <w:rPr>
          <w:rFonts w:ascii="Times New Roman" w:hAnsi="Times New Roman" w:cs="Times New Roman"/>
          <w:sz w:val="28"/>
          <w:szCs w:val="28"/>
        </w:rPr>
        <w:t>03 tháng trước khi kết thúc nhiệm kỳ</w:t>
      </w:r>
      <w:r w:rsidR="00BC3E59" w:rsidRPr="00032CC2">
        <w:rPr>
          <w:rFonts w:ascii="Times New Roman" w:hAnsi="Times New Roman" w:cs="Times New Roman"/>
          <w:sz w:val="28"/>
          <w:szCs w:val="28"/>
        </w:rPr>
        <w:t>, nếu</w:t>
      </w:r>
      <w:r w:rsidRPr="00032CC2">
        <w:rPr>
          <w:rFonts w:ascii="Times New Roman" w:hAnsi="Times New Roman" w:cs="Times New Roman"/>
          <w:sz w:val="28"/>
          <w:szCs w:val="28"/>
        </w:rPr>
        <w:t xml:space="preserve"> </w:t>
      </w:r>
      <w:r w:rsidR="00BC3E59" w:rsidRPr="00032CC2">
        <w:rPr>
          <w:rFonts w:ascii="Times New Roman" w:hAnsi="Times New Roman" w:cs="Times New Roman"/>
          <w:sz w:val="28"/>
          <w:szCs w:val="28"/>
        </w:rPr>
        <w:t xml:space="preserve">có nhu cầu tiếp tục </w:t>
      </w:r>
      <w:r w:rsidR="00E20061" w:rsidRPr="00032CC2">
        <w:rPr>
          <w:rFonts w:ascii="Times New Roman" w:hAnsi="Times New Roman" w:cs="Times New Roman"/>
          <w:sz w:val="28"/>
          <w:szCs w:val="28"/>
        </w:rPr>
        <w:t xml:space="preserve">làm hòa giải viên lao động </w:t>
      </w:r>
      <w:r w:rsidR="00BC3E59" w:rsidRPr="00032CC2">
        <w:rPr>
          <w:rFonts w:ascii="Times New Roman" w:hAnsi="Times New Roman" w:cs="Times New Roman"/>
          <w:sz w:val="28"/>
          <w:szCs w:val="28"/>
        </w:rPr>
        <w:t xml:space="preserve">thì </w:t>
      </w:r>
      <w:r w:rsidR="004E53A7" w:rsidRPr="00032CC2">
        <w:rPr>
          <w:rFonts w:ascii="Times New Roman" w:hAnsi="Times New Roman" w:cs="Times New Roman"/>
          <w:sz w:val="28"/>
          <w:szCs w:val="28"/>
        </w:rPr>
        <w:t xml:space="preserve">hòa giải viên lao động </w:t>
      </w:r>
      <w:r w:rsidR="00BC3E59" w:rsidRPr="00032CC2">
        <w:rPr>
          <w:rFonts w:ascii="Times New Roman" w:hAnsi="Times New Roman" w:cs="Times New Roman"/>
          <w:sz w:val="28"/>
          <w:szCs w:val="28"/>
        </w:rPr>
        <w:t>có đơn đề nghị</w:t>
      </w:r>
      <w:r w:rsidR="00E20061" w:rsidRPr="00032CC2">
        <w:rPr>
          <w:rFonts w:ascii="Times New Roman" w:hAnsi="Times New Roman" w:cs="Times New Roman"/>
          <w:sz w:val="28"/>
          <w:szCs w:val="28"/>
        </w:rPr>
        <w:t xml:space="preserve"> bổ nhiệm lại gửi</w:t>
      </w:r>
      <w:r w:rsidR="00BC3E59" w:rsidRPr="00032CC2">
        <w:rPr>
          <w:rFonts w:ascii="Times New Roman" w:hAnsi="Times New Roman" w:cs="Times New Roman"/>
          <w:sz w:val="28"/>
          <w:szCs w:val="28"/>
        </w:rPr>
        <w:t xml:space="preserve"> </w:t>
      </w:r>
      <w:r w:rsidRPr="00032CC2">
        <w:rPr>
          <w:rFonts w:ascii="Times New Roman" w:hAnsi="Times New Roman" w:cs="Times New Roman"/>
          <w:sz w:val="28"/>
          <w:szCs w:val="28"/>
        </w:rPr>
        <w:t xml:space="preserve">Phòng Lao động - Thương binh và Xã hội </w:t>
      </w:r>
      <w:r w:rsidR="00601782" w:rsidRPr="00032CC2">
        <w:rPr>
          <w:rFonts w:ascii="Times New Roman" w:hAnsi="Times New Roman" w:cs="Times New Roman"/>
          <w:sz w:val="28"/>
          <w:szCs w:val="28"/>
        </w:rPr>
        <w:t xml:space="preserve">hoặc </w:t>
      </w:r>
      <w:r w:rsidRPr="00032CC2">
        <w:rPr>
          <w:rFonts w:ascii="Times New Roman" w:hAnsi="Times New Roman" w:cs="Times New Roman"/>
          <w:sz w:val="28"/>
          <w:szCs w:val="28"/>
        </w:rPr>
        <w:t>Sở Lao động - Thương binh và Xã hội</w:t>
      </w:r>
      <w:r w:rsidR="00601782" w:rsidRPr="00032CC2">
        <w:rPr>
          <w:rFonts w:ascii="Times New Roman" w:hAnsi="Times New Roman" w:cs="Times New Roman"/>
          <w:sz w:val="28"/>
          <w:szCs w:val="28"/>
        </w:rPr>
        <w:t xml:space="preserve"> theo phân cấp quản lý.</w:t>
      </w:r>
    </w:p>
    <w:p w14:paraId="0DFD3DCD" w14:textId="20C651C1" w:rsidR="00BC3E59" w:rsidRPr="00032CC2" w:rsidRDefault="00BC3E59"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 xml:space="preserve">b) Căn cứ đơn </w:t>
      </w:r>
      <w:r w:rsidR="00601782" w:rsidRPr="00032CC2">
        <w:rPr>
          <w:rFonts w:ascii="Times New Roman" w:hAnsi="Times New Roman" w:cs="Times New Roman"/>
          <w:sz w:val="28"/>
          <w:szCs w:val="28"/>
        </w:rPr>
        <w:t xml:space="preserve">của </w:t>
      </w:r>
      <w:r w:rsidRPr="00032CC2">
        <w:rPr>
          <w:rFonts w:ascii="Times New Roman" w:hAnsi="Times New Roman" w:cs="Times New Roman"/>
          <w:sz w:val="28"/>
          <w:szCs w:val="28"/>
        </w:rPr>
        <w:t>hòa giải viên lao động</w:t>
      </w:r>
      <w:r w:rsidR="006933DE" w:rsidRPr="00032CC2">
        <w:rPr>
          <w:rFonts w:ascii="Times New Roman" w:hAnsi="Times New Roman" w:cs="Times New Roman"/>
          <w:sz w:val="28"/>
          <w:szCs w:val="28"/>
        </w:rPr>
        <w:t>,</w:t>
      </w:r>
      <w:r w:rsidR="00601782" w:rsidRPr="00032CC2">
        <w:rPr>
          <w:rFonts w:ascii="Times New Roman" w:hAnsi="Times New Roman" w:cs="Times New Roman"/>
          <w:sz w:val="28"/>
          <w:szCs w:val="28"/>
        </w:rPr>
        <w:t xml:space="preserve"> </w:t>
      </w:r>
      <w:r w:rsidRPr="00032CC2">
        <w:rPr>
          <w:rFonts w:ascii="Times New Roman" w:hAnsi="Times New Roman" w:cs="Times New Roman"/>
          <w:sz w:val="28"/>
          <w:szCs w:val="28"/>
        </w:rPr>
        <w:t xml:space="preserve">kế hoạch tuyển chọn, bổ nhiệm hòa giải viên </w:t>
      </w:r>
      <w:r w:rsidR="00CC14D8" w:rsidRPr="00032CC2">
        <w:rPr>
          <w:rFonts w:ascii="Times New Roman" w:hAnsi="Times New Roman" w:cs="Times New Roman"/>
          <w:sz w:val="28"/>
          <w:szCs w:val="28"/>
        </w:rPr>
        <w:t xml:space="preserve">lao động </w:t>
      </w:r>
      <w:r w:rsidRPr="00032CC2">
        <w:rPr>
          <w:rFonts w:ascii="Times New Roman" w:hAnsi="Times New Roman" w:cs="Times New Roman"/>
          <w:sz w:val="28"/>
          <w:szCs w:val="28"/>
        </w:rPr>
        <w:t>hằng năm đã được Chủ tịch Ủy ban nhân dân</w:t>
      </w:r>
      <w:r w:rsidR="00A0712A" w:rsidRPr="00032CC2">
        <w:rPr>
          <w:rFonts w:ascii="Times New Roman" w:hAnsi="Times New Roman" w:cs="Times New Roman"/>
          <w:sz w:val="28"/>
          <w:szCs w:val="28"/>
        </w:rPr>
        <w:t xml:space="preserve"> cấp</w:t>
      </w:r>
      <w:r w:rsidRPr="00032CC2">
        <w:rPr>
          <w:rFonts w:ascii="Times New Roman" w:hAnsi="Times New Roman" w:cs="Times New Roman"/>
          <w:sz w:val="28"/>
          <w:szCs w:val="28"/>
        </w:rPr>
        <w:t xml:space="preserve"> tỉnh phê duyệt</w:t>
      </w:r>
      <w:r w:rsidR="006933DE" w:rsidRPr="00032CC2">
        <w:rPr>
          <w:rFonts w:ascii="Times New Roman" w:hAnsi="Times New Roman" w:cs="Times New Roman"/>
          <w:sz w:val="28"/>
          <w:szCs w:val="28"/>
        </w:rPr>
        <w:t xml:space="preserve"> và kết quả rà soát tiêu chuẩn, đánh giá </w:t>
      </w:r>
      <w:r w:rsidR="007F61FD" w:rsidRPr="00032CC2">
        <w:rPr>
          <w:rFonts w:ascii="Times New Roman" w:hAnsi="Times New Roman" w:cs="Times New Roman"/>
          <w:sz w:val="28"/>
          <w:szCs w:val="28"/>
        </w:rPr>
        <w:t>tình hình</w:t>
      </w:r>
      <w:r w:rsidR="006933DE" w:rsidRPr="00032CC2">
        <w:rPr>
          <w:rFonts w:ascii="Times New Roman" w:hAnsi="Times New Roman" w:cs="Times New Roman"/>
          <w:sz w:val="28"/>
          <w:szCs w:val="28"/>
        </w:rPr>
        <w:t xml:space="preserve"> thực hiện nhiệm vụ </w:t>
      </w:r>
      <w:r w:rsidR="007F61FD" w:rsidRPr="00032CC2">
        <w:rPr>
          <w:rFonts w:ascii="Times New Roman" w:hAnsi="Times New Roman" w:cs="Times New Roman"/>
          <w:sz w:val="28"/>
          <w:szCs w:val="28"/>
        </w:rPr>
        <w:t>của</w:t>
      </w:r>
      <w:r w:rsidR="006933DE" w:rsidRPr="00032CC2">
        <w:rPr>
          <w:rFonts w:ascii="Times New Roman" w:hAnsi="Times New Roman" w:cs="Times New Roman"/>
          <w:sz w:val="28"/>
          <w:szCs w:val="28"/>
        </w:rPr>
        <w:t xml:space="preserve"> hòa giải viên lao động theo phân cấp quản lý,</w:t>
      </w:r>
      <w:r w:rsidRPr="00032CC2">
        <w:rPr>
          <w:rFonts w:ascii="Times New Roman" w:hAnsi="Times New Roman" w:cs="Times New Roman"/>
          <w:sz w:val="28"/>
          <w:szCs w:val="28"/>
        </w:rPr>
        <w:t xml:space="preserve"> Sở Lao động – Thương binh và Xã hội tổng hợp, trình Chủ tịch Ủy ban nhân dân tỉnh xem xét, quyết định bổ nhiệm lại</w:t>
      </w:r>
      <w:r w:rsidR="00A85D37" w:rsidRPr="00032CC2">
        <w:rPr>
          <w:rFonts w:ascii="Times New Roman" w:hAnsi="Times New Roman" w:cs="Times New Roman"/>
          <w:sz w:val="28"/>
          <w:szCs w:val="28"/>
        </w:rPr>
        <w:t xml:space="preserve"> đối với các trường hợp đủ tiêu chuẩn, điều kiện</w:t>
      </w:r>
      <w:r w:rsidRPr="00032CC2">
        <w:rPr>
          <w:rFonts w:ascii="Times New Roman" w:hAnsi="Times New Roman" w:cs="Times New Roman"/>
          <w:sz w:val="28"/>
          <w:szCs w:val="28"/>
        </w:rPr>
        <w:t>.</w:t>
      </w:r>
    </w:p>
    <w:p w14:paraId="5F9D4C9F" w14:textId="6A2BD7DD" w:rsidR="00B310FB" w:rsidRPr="00032CC2" w:rsidRDefault="00DB64FE"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4</w:t>
      </w:r>
      <w:r w:rsidR="00B310FB" w:rsidRPr="00032CC2">
        <w:rPr>
          <w:rFonts w:ascii="Times New Roman" w:hAnsi="Times New Roman" w:cs="Times New Roman"/>
          <w:sz w:val="28"/>
          <w:szCs w:val="28"/>
        </w:rPr>
        <w:t xml:space="preserve">. </w:t>
      </w:r>
      <w:r w:rsidR="006933DE" w:rsidRPr="00032CC2">
        <w:rPr>
          <w:rFonts w:ascii="Times New Roman" w:hAnsi="Times New Roman" w:cs="Times New Roman"/>
          <w:sz w:val="28"/>
          <w:szCs w:val="28"/>
        </w:rPr>
        <w:t xml:space="preserve">Sở Lao động - Thương binh và Xã hội, </w:t>
      </w:r>
      <w:r w:rsidR="00B310FB" w:rsidRPr="00032CC2">
        <w:rPr>
          <w:rFonts w:ascii="Times New Roman" w:hAnsi="Times New Roman" w:cs="Times New Roman"/>
          <w:sz w:val="28"/>
          <w:szCs w:val="28"/>
        </w:rPr>
        <w:t>Phòng Lao động - Thương binh và Xã hội công khai danh sách</w:t>
      </w:r>
      <w:r w:rsidR="00601782" w:rsidRPr="00032CC2">
        <w:rPr>
          <w:rFonts w:ascii="Times New Roman" w:hAnsi="Times New Roman" w:cs="Times New Roman"/>
          <w:sz w:val="28"/>
          <w:szCs w:val="28"/>
        </w:rPr>
        <w:t xml:space="preserve"> họ tên, địa bàn phân công hoạt động, số điện thoại, địa chỉ </w:t>
      </w:r>
      <w:r w:rsidR="00625A0C" w:rsidRPr="00032CC2">
        <w:rPr>
          <w:rFonts w:ascii="Times New Roman" w:hAnsi="Times New Roman" w:cs="Times New Roman"/>
          <w:sz w:val="28"/>
          <w:szCs w:val="28"/>
        </w:rPr>
        <w:t>liên hệ của hòa giả</w:t>
      </w:r>
      <w:r w:rsidR="00880E92" w:rsidRPr="00032CC2">
        <w:rPr>
          <w:rFonts w:ascii="Times New Roman" w:hAnsi="Times New Roman" w:cs="Times New Roman"/>
          <w:sz w:val="28"/>
          <w:szCs w:val="28"/>
        </w:rPr>
        <w:t>i viên</w:t>
      </w:r>
      <w:r w:rsidR="0092662B" w:rsidRPr="00032CC2">
        <w:rPr>
          <w:rFonts w:ascii="Times New Roman" w:hAnsi="Times New Roman" w:cs="Times New Roman"/>
          <w:sz w:val="28"/>
          <w:szCs w:val="28"/>
        </w:rPr>
        <w:t xml:space="preserve"> lao động</w:t>
      </w:r>
      <w:r w:rsidR="00880E92" w:rsidRPr="00032CC2">
        <w:rPr>
          <w:rFonts w:ascii="Times New Roman" w:hAnsi="Times New Roman" w:cs="Times New Roman"/>
          <w:sz w:val="28"/>
          <w:szCs w:val="28"/>
        </w:rPr>
        <w:t xml:space="preserve"> </w:t>
      </w:r>
      <w:r w:rsidR="00B310FB" w:rsidRPr="00032CC2">
        <w:rPr>
          <w:rFonts w:ascii="Times New Roman" w:hAnsi="Times New Roman" w:cs="Times New Roman"/>
          <w:sz w:val="28"/>
          <w:szCs w:val="28"/>
        </w:rPr>
        <w:t>trên trang thông tin điện tử của cơ quan, đơn vị để người lao động, người sử dụng lao động biết và tiện liên hệ.</w:t>
      </w:r>
    </w:p>
    <w:p w14:paraId="30915D62" w14:textId="77777777" w:rsidR="00B310FB" w:rsidRPr="00032CC2" w:rsidRDefault="00B310FB" w:rsidP="00032CC2">
      <w:pPr>
        <w:spacing w:after="120" w:line="252" w:lineRule="auto"/>
        <w:ind w:firstLine="720"/>
        <w:jc w:val="both"/>
        <w:rPr>
          <w:rFonts w:ascii="Times New Roman" w:hAnsi="Times New Roman" w:cs="Times New Roman"/>
          <w:b/>
          <w:sz w:val="28"/>
          <w:szCs w:val="28"/>
        </w:rPr>
      </w:pPr>
      <w:r w:rsidRPr="00032CC2">
        <w:rPr>
          <w:rFonts w:ascii="Times New Roman" w:hAnsi="Times New Roman" w:cs="Times New Roman"/>
          <w:b/>
          <w:sz w:val="28"/>
          <w:szCs w:val="28"/>
        </w:rPr>
        <w:t>Điều 5. Miễn nhiệm hòa giải viên</w:t>
      </w:r>
      <w:r w:rsidR="00D17EAA" w:rsidRPr="00032CC2">
        <w:rPr>
          <w:rFonts w:ascii="Times New Roman" w:hAnsi="Times New Roman" w:cs="Times New Roman"/>
          <w:b/>
          <w:sz w:val="28"/>
          <w:szCs w:val="28"/>
        </w:rPr>
        <w:t xml:space="preserve"> lao động</w:t>
      </w:r>
    </w:p>
    <w:p w14:paraId="53B84879" w14:textId="57238F2A" w:rsidR="00B310FB" w:rsidRPr="00032CC2" w:rsidRDefault="00B310FB"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 xml:space="preserve">1. </w:t>
      </w:r>
      <w:r w:rsidR="00880E92" w:rsidRPr="00032CC2">
        <w:rPr>
          <w:rFonts w:ascii="Times New Roman" w:hAnsi="Times New Roman" w:cs="Times New Roman"/>
          <w:sz w:val="28"/>
          <w:szCs w:val="28"/>
        </w:rPr>
        <w:t>H</w:t>
      </w:r>
      <w:r w:rsidRPr="00032CC2">
        <w:rPr>
          <w:rFonts w:ascii="Times New Roman" w:hAnsi="Times New Roman" w:cs="Times New Roman"/>
          <w:sz w:val="28"/>
          <w:szCs w:val="28"/>
        </w:rPr>
        <w:t xml:space="preserve">òa giải viên lao động </w:t>
      </w:r>
      <w:r w:rsidR="00880E92" w:rsidRPr="00032CC2">
        <w:rPr>
          <w:rFonts w:ascii="Times New Roman" w:hAnsi="Times New Roman" w:cs="Times New Roman"/>
          <w:sz w:val="28"/>
          <w:szCs w:val="28"/>
        </w:rPr>
        <w:t xml:space="preserve">miễn nhiệm </w:t>
      </w:r>
      <w:r w:rsidRPr="00032CC2">
        <w:rPr>
          <w:rFonts w:ascii="Times New Roman" w:hAnsi="Times New Roman" w:cs="Times New Roman"/>
          <w:sz w:val="28"/>
          <w:szCs w:val="28"/>
        </w:rPr>
        <w:t xml:space="preserve">khi </w:t>
      </w:r>
      <w:r w:rsidR="00880E92" w:rsidRPr="00032CC2">
        <w:rPr>
          <w:rFonts w:ascii="Times New Roman" w:hAnsi="Times New Roman" w:cs="Times New Roman"/>
          <w:sz w:val="28"/>
          <w:szCs w:val="28"/>
        </w:rPr>
        <w:t>có</w:t>
      </w:r>
      <w:r w:rsidRPr="00032CC2">
        <w:rPr>
          <w:rFonts w:ascii="Times New Roman" w:hAnsi="Times New Roman" w:cs="Times New Roman"/>
          <w:sz w:val="28"/>
          <w:szCs w:val="28"/>
        </w:rPr>
        <w:t xml:space="preserve"> một trong các trường hợ</w:t>
      </w:r>
      <w:r w:rsidR="00880E92" w:rsidRPr="00032CC2">
        <w:rPr>
          <w:rFonts w:ascii="Times New Roman" w:hAnsi="Times New Roman" w:cs="Times New Roman"/>
          <w:sz w:val="28"/>
          <w:szCs w:val="28"/>
        </w:rPr>
        <w:t>p:</w:t>
      </w:r>
    </w:p>
    <w:p w14:paraId="5FC13BEC" w14:textId="12F9AF35" w:rsidR="00B310FB" w:rsidRPr="00032CC2" w:rsidRDefault="00B310FB"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 xml:space="preserve">a) Có đơn xin thôi </w:t>
      </w:r>
      <w:r w:rsidR="00D17EAA" w:rsidRPr="00032CC2">
        <w:rPr>
          <w:rFonts w:ascii="Times New Roman" w:hAnsi="Times New Roman" w:cs="Times New Roman"/>
          <w:sz w:val="28"/>
          <w:szCs w:val="28"/>
        </w:rPr>
        <w:t>làm</w:t>
      </w:r>
      <w:r w:rsidR="00A0712A" w:rsidRPr="00032CC2">
        <w:rPr>
          <w:rFonts w:ascii="Times New Roman" w:hAnsi="Times New Roman" w:cs="Times New Roman"/>
          <w:sz w:val="28"/>
          <w:szCs w:val="28"/>
        </w:rPr>
        <w:t xml:space="preserve"> </w:t>
      </w:r>
      <w:r w:rsidRPr="00032CC2">
        <w:rPr>
          <w:rFonts w:ascii="Times New Roman" w:hAnsi="Times New Roman" w:cs="Times New Roman"/>
          <w:sz w:val="28"/>
          <w:szCs w:val="28"/>
        </w:rPr>
        <w:t>hòa giải viên</w:t>
      </w:r>
      <w:r w:rsidR="00D17EAA" w:rsidRPr="00032CC2">
        <w:rPr>
          <w:rFonts w:ascii="Times New Roman" w:hAnsi="Times New Roman" w:cs="Times New Roman"/>
          <w:sz w:val="28"/>
          <w:szCs w:val="28"/>
        </w:rPr>
        <w:t xml:space="preserve"> lao động</w:t>
      </w:r>
      <w:r w:rsidR="004E53A7" w:rsidRPr="00032CC2">
        <w:rPr>
          <w:rFonts w:ascii="Times New Roman" w:hAnsi="Times New Roman" w:cs="Times New Roman"/>
          <w:sz w:val="28"/>
          <w:szCs w:val="28"/>
        </w:rPr>
        <w:t>.</w:t>
      </w:r>
    </w:p>
    <w:p w14:paraId="1324B124" w14:textId="0FC346B8" w:rsidR="00B310FB" w:rsidRPr="00032CC2" w:rsidRDefault="00B310FB"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b) Không đáp ứng đủ tiêu chuẩn quy định tại Điều 3 Nghị đị</w:t>
      </w:r>
      <w:r w:rsidR="005D3F36" w:rsidRPr="00032CC2">
        <w:rPr>
          <w:rFonts w:ascii="Times New Roman" w:hAnsi="Times New Roman" w:cs="Times New Roman"/>
          <w:sz w:val="28"/>
          <w:szCs w:val="28"/>
        </w:rPr>
        <w:t>nh này</w:t>
      </w:r>
      <w:r w:rsidR="004E53A7" w:rsidRPr="00032CC2">
        <w:rPr>
          <w:rFonts w:ascii="Times New Roman" w:hAnsi="Times New Roman" w:cs="Times New Roman"/>
          <w:sz w:val="28"/>
          <w:szCs w:val="28"/>
        </w:rPr>
        <w:t>.</w:t>
      </w:r>
    </w:p>
    <w:p w14:paraId="6C5F2CE0" w14:textId="3157F990" w:rsidR="00DE3AA2" w:rsidRPr="00032CC2" w:rsidRDefault="00B310FB"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 xml:space="preserve">c) Có hành vi vi phạm pháp luật </w:t>
      </w:r>
      <w:r w:rsidR="00DE3AA2" w:rsidRPr="00032CC2">
        <w:rPr>
          <w:rFonts w:ascii="Times New Roman" w:hAnsi="Times New Roman" w:cs="Times New Roman"/>
          <w:sz w:val="28"/>
          <w:szCs w:val="28"/>
        </w:rPr>
        <w:t>làm phương hại đến lợi ích các bên hoặc lợi ích của Nhà nước khi thực hiện nhiệm vụ của hòa giải viên lao động theo quy định.</w:t>
      </w:r>
    </w:p>
    <w:p w14:paraId="500B2FE0" w14:textId="1346F6E0" w:rsidR="00B310FB" w:rsidRPr="00032CC2" w:rsidRDefault="00B310FB"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lastRenderedPageBreak/>
        <w:t>d) Có 02 năm</w:t>
      </w:r>
      <w:r w:rsidR="008957FC" w:rsidRPr="00032CC2">
        <w:rPr>
          <w:rFonts w:ascii="Times New Roman" w:hAnsi="Times New Roman" w:cs="Times New Roman"/>
          <w:sz w:val="28"/>
          <w:szCs w:val="28"/>
        </w:rPr>
        <w:t xml:space="preserve"> liên tiếp bị đánh giá không </w:t>
      </w:r>
      <w:r w:rsidRPr="00032CC2">
        <w:rPr>
          <w:rFonts w:ascii="Times New Roman" w:hAnsi="Times New Roman" w:cs="Times New Roman"/>
          <w:sz w:val="28"/>
          <w:szCs w:val="28"/>
        </w:rPr>
        <w:t>hoàn thành nhiệm vụ</w:t>
      </w:r>
      <w:r w:rsidR="008957FC" w:rsidRPr="00032CC2">
        <w:rPr>
          <w:rFonts w:ascii="Times New Roman" w:hAnsi="Times New Roman" w:cs="Times New Roman"/>
          <w:sz w:val="28"/>
          <w:szCs w:val="28"/>
        </w:rPr>
        <w:t>.</w:t>
      </w:r>
    </w:p>
    <w:p w14:paraId="58388110" w14:textId="77777777" w:rsidR="00B310FB" w:rsidRPr="00032CC2" w:rsidRDefault="00B310FB"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2. Trình tự, thủ tục miễn nhiệm hòa giải viên lao động</w:t>
      </w:r>
    </w:p>
    <w:p w14:paraId="0ABC27BF" w14:textId="738B6844" w:rsidR="00B310FB" w:rsidRPr="00032CC2" w:rsidRDefault="00B310FB"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 xml:space="preserve">a) Sở Lao động - Thương binh và Xã hội căn cứ quy định tại </w:t>
      </w:r>
      <w:r w:rsidR="00EC2AF5" w:rsidRPr="00032CC2">
        <w:rPr>
          <w:rFonts w:ascii="Times New Roman" w:hAnsi="Times New Roman" w:cs="Times New Roman"/>
          <w:sz w:val="28"/>
          <w:szCs w:val="28"/>
        </w:rPr>
        <w:t>khoản</w:t>
      </w:r>
      <w:r w:rsidRPr="00032CC2">
        <w:rPr>
          <w:rFonts w:ascii="Times New Roman" w:hAnsi="Times New Roman" w:cs="Times New Roman"/>
          <w:sz w:val="28"/>
          <w:szCs w:val="28"/>
        </w:rPr>
        <w:t xml:space="preserve"> 1 Điều này</w:t>
      </w:r>
      <w:r w:rsidR="00D17EAA" w:rsidRPr="00032CC2">
        <w:rPr>
          <w:rFonts w:ascii="Times New Roman" w:hAnsi="Times New Roman" w:cs="Times New Roman"/>
          <w:sz w:val="28"/>
          <w:szCs w:val="28"/>
        </w:rPr>
        <w:t xml:space="preserve"> để</w:t>
      </w:r>
      <w:r w:rsidRPr="00032CC2">
        <w:rPr>
          <w:rFonts w:ascii="Times New Roman" w:hAnsi="Times New Roman" w:cs="Times New Roman"/>
          <w:sz w:val="28"/>
          <w:szCs w:val="28"/>
        </w:rPr>
        <w:t xml:space="preserve"> rà soát</w:t>
      </w:r>
      <w:r w:rsidR="00D17EAA" w:rsidRPr="00032CC2">
        <w:rPr>
          <w:rFonts w:ascii="Times New Roman" w:hAnsi="Times New Roman" w:cs="Times New Roman"/>
          <w:sz w:val="28"/>
          <w:szCs w:val="28"/>
        </w:rPr>
        <w:t>, đề nghị</w:t>
      </w:r>
      <w:r w:rsidRPr="00032CC2">
        <w:rPr>
          <w:rFonts w:ascii="Times New Roman" w:hAnsi="Times New Roman" w:cs="Times New Roman"/>
          <w:sz w:val="28"/>
          <w:szCs w:val="28"/>
        </w:rPr>
        <w:t xml:space="preserve"> Chủ tịch Ủy ban nhân dân cấp tỉnh xem xét, miễn nhiệm</w:t>
      </w:r>
      <w:r w:rsidR="00D17EAA" w:rsidRPr="00032CC2">
        <w:rPr>
          <w:rFonts w:ascii="Times New Roman" w:hAnsi="Times New Roman" w:cs="Times New Roman"/>
          <w:sz w:val="28"/>
          <w:szCs w:val="28"/>
        </w:rPr>
        <w:t xml:space="preserve"> hòa giải viên lao động</w:t>
      </w:r>
      <w:r w:rsidRPr="00032CC2">
        <w:rPr>
          <w:rFonts w:ascii="Times New Roman" w:hAnsi="Times New Roman" w:cs="Times New Roman"/>
          <w:sz w:val="28"/>
          <w:szCs w:val="28"/>
        </w:rPr>
        <w:t>.</w:t>
      </w:r>
    </w:p>
    <w:p w14:paraId="6F4D7132" w14:textId="462BF742" w:rsidR="003A2C2D" w:rsidRPr="00032CC2" w:rsidRDefault="00B310FB"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 xml:space="preserve">b) Trong thời hạn 15 ngày làm việc kể từ ngày nhận được </w:t>
      </w:r>
      <w:r w:rsidR="003A2C2D" w:rsidRPr="00032CC2">
        <w:rPr>
          <w:rFonts w:ascii="Times New Roman" w:hAnsi="Times New Roman" w:cs="Times New Roman"/>
          <w:sz w:val="28"/>
          <w:szCs w:val="28"/>
        </w:rPr>
        <w:t>đề nghị</w:t>
      </w:r>
      <w:r w:rsidR="008957FC" w:rsidRPr="00032CC2">
        <w:rPr>
          <w:rFonts w:ascii="Times New Roman" w:hAnsi="Times New Roman" w:cs="Times New Roman"/>
          <w:sz w:val="28"/>
          <w:szCs w:val="28"/>
        </w:rPr>
        <w:t xml:space="preserve"> của</w:t>
      </w:r>
      <w:r w:rsidR="000519AE" w:rsidRPr="00032CC2">
        <w:rPr>
          <w:rFonts w:ascii="Times New Roman" w:hAnsi="Times New Roman" w:cs="Times New Roman"/>
          <w:sz w:val="28"/>
          <w:szCs w:val="28"/>
        </w:rPr>
        <w:t xml:space="preserve"> Sở </w:t>
      </w:r>
      <w:r w:rsidRPr="00032CC2">
        <w:rPr>
          <w:rFonts w:ascii="Times New Roman" w:hAnsi="Times New Roman" w:cs="Times New Roman"/>
          <w:sz w:val="28"/>
          <w:szCs w:val="28"/>
        </w:rPr>
        <w:t xml:space="preserve">Lao động – Thương binh và xã hội, Chủ tịch Ủy ban nhân dân cấp tỉnh xem xét, </w:t>
      </w:r>
      <w:r w:rsidR="00880E92" w:rsidRPr="00032CC2">
        <w:rPr>
          <w:rFonts w:ascii="Times New Roman" w:hAnsi="Times New Roman" w:cs="Times New Roman"/>
          <w:sz w:val="28"/>
          <w:szCs w:val="28"/>
        </w:rPr>
        <w:t>q</w:t>
      </w:r>
      <w:r w:rsidRPr="00032CC2">
        <w:rPr>
          <w:rFonts w:ascii="Times New Roman" w:hAnsi="Times New Roman" w:cs="Times New Roman"/>
          <w:sz w:val="28"/>
          <w:szCs w:val="28"/>
        </w:rPr>
        <w:t xml:space="preserve">uyết định miễn nhiệm hòa giải viên lao động. </w:t>
      </w:r>
    </w:p>
    <w:p w14:paraId="08FC8ED1" w14:textId="77777777" w:rsidR="000519AE" w:rsidRPr="00032CC2" w:rsidRDefault="00B310FB" w:rsidP="00032CC2">
      <w:pPr>
        <w:spacing w:after="120" w:line="252" w:lineRule="auto"/>
        <w:ind w:firstLine="720"/>
        <w:jc w:val="both"/>
        <w:rPr>
          <w:rFonts w:ascii="Times New Roman" w:hAnsi="Times New Roman" w:cs="Times New Roman"/>
          <w:b/>
          <w:sz w:val="28"/>
          <w:szCs w:val="28"/>
        </w:rPr>
      </w:pPr>
      <w:r w:rsidRPr="00032CC2">
        <w:rPr>
          <w:rFonts w:ascii="Times New Roman" w:hAnsi="Times New Roman" w:cs="Times New Roman"/>
          <w:b/>
          <w:sz w:val="28"/>
          <w:szCs w:val="28"/>
        </w:rPr>
        <w:t xml:space="preserve">Điều 6. Thẩm quyền, trình tự, thủ tục cử hòa giải viên lao động </w:t>
      </w:r>
    </w:p>
    <w:p w14:paraId="2030CA42" w14:textId="04C5B0CE" w:rsidR="00DE3AA2" w:rsidRPr="00032CC2" w:rsidRDefault="003A2C2D"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 xml:space="preserve">1. </w:t>
      </w:r>
      <w:r w:rsidR="001B1EA4" w:rsidRPr="00032CC2">
        <w:rPr>
          <w:rFonts w:ascii="Times New Roman" w:hAnsi="Times New Roman" w:cs="Times New Roman"/>
          <w:sz w:val="28"/>
          <w:szCs w:val="28"/>
        </w:rPr>
        <w:t xml:space="preserve">Việc cử hòa giải viên </w:t>
      </w:r>
      <w:r w:rsidR="006C0C4D" w:rsidRPr="00032CC2">
        <w:rPr>
          <w:rFonts w:ascii="Times New Roman" w:hAnsi="Times New Roman" w:cs="Times New Roman"/>
          <w:sz w:val="28"/>
          <w:szCs w:val="28"/>
        </w:rPr>
        <w:t xml:space="preserve">thực hiện nhiệm vụ hòa giải </w:t>
      </w:r>
      <w:r w:rsidR="001B1EA4" w:rsidRPr="00032CC2">
        <w:rPr>
          <w:rFonts w:ascii="Times New Roman" w:hAnsi="Times New Roman" w:cs="Times New Roman"/>
          <w:sz w:val="28"/>
          <w:szCs w:val="28"/>
        </w:rPr>
        <w:t>thuộc cấp nào quả</w:t>
      </w:r>
      <w:r w:rsidR="006C0C4D" w:rsidRPr="00032CC2">
        <w:rPr>
          <w:rFonts w:ascii="Times New Roman" w:hAnsi="Times New Roman" w:cs="Times New Roman"/>
          <w:sz w:val="28"/>
          <w:szCs w:val="28"/>
        </w:rPr>
        <w:t xml:space="preserve">n lý </w:t>
      </w:r>
      <w:r w:rsidR="001B1EA4" w:rsidRPr="00032CC2">
        <w:rPr>
          <w:rFonts w:ascii="Times New Roman" w:hAnsi="Times New Roman" w:cs="Times New Roman"/>
          <w:sz w:val="28"/>
          <w:szCs w:val="28"/>
        </w:rPr>
        <w:t xml:space="preserve">thì do cấp đó thực </w:t>
      </w:r>
      <w:r w:rsidR="006C0C4D" w:rsidRPr="00032CC2">
        <w:rPr>
          <w:rFonts w:ascii="Times New Roman" w:hAnsi="Times New Roman" w:cs="Times New Roman"/>
          <w:sz w:val="28"/>
          <w:szCs w:val="28"/>
        </w:rPr>
        <w:t>hiện.</w:t>
      </w:r>
    </w:p>
    <w:p w14:paraId="1269CE9E" w14:textId="728F5671" w:rsidR="006C0C4D" w:rsidRPr="00032CC2" w:rsidRDefault="000519AE"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 xml:space="preserve">2. </w:t>
      </w:r>
      <w:r w:rsidR="006C0C4D" w:rsidRPr="00032CC2">
        <w:rPr>
          <w:rFonts w:ascii="Times New Roman" w:hAnsi="Times New Roman" w:cs="Times New Roman"/>
          <w:sz w:val="28"/>
          <w:szCs w:val="28"/>
        </w:rPr>
        <w:t xml:space="preserve">Đơn yêu cầu giải quyết tranh chấp lao động, tranh chấp về hợp đồng đào tạo nghề và yêu cầu hỗ trợ phát triển quan hệ lao động có thể gửi đến </w:t>
      </w:r>
      <w:r w:rsidRPr="00032CC2">
        <w:rPr>
          <w:rFonts w:ascii="Times New Roman" w:hAnsi="Times New Roman" w:cs="Times New Roman"/>
          <w:sz w:val="28"/>
          <w:szCs w:val="28"/>
        </w:rPr>
        <w:t xml:space="preserve">Sở Lao động - Thương binh và Xã hội, Phòng Lao động - Thương binh và Xã hội </w:t>
      </w:r>
      <w:proofErr w:type="gramStart"/>
      <w:r w:rsidR="006C0C4D" w:rsidRPr="00032CC2">
        <w:rPr>
          <w:rFonts w:ascii="Times New Roman" w:hAnsi="Times New Roman" w:cs="Times New Roman"/>
          <w:sz w:val="28"/>
          <w:szCs w:val="28"/>
        </w:rPr>
        <w:t xml:space="preserve">hoặc </w:t>
      </w:r>
      <w:r w:rsidRPr="00032CC2">
        <w:rPr>
          <w:rFonts w:ascii="Times New Roman" w:hAnsi="Times New Roman" w:cs="Times New Roman"/>
          <w:sz w:val="28"/>
          <w:szCs w:val="28"/>
        </w:rPr>
        <w:t xml:space="preserve"> hòa</w:t>
      </w:r>
      <w:proofErr w:type="gramEnd"/>
      <w:r w:rsidRPr="00032CC2">
        <w:rPr>
          <w:rFonts w:ascii="Times New Roman" w:hAnsi="Times New Roman" w:cs="Times New Roman"/>
          <w:sz w:val="28"/>
          <w:szCs w:val="28"/>
        </w:rPr>
        <w:t xml:space="preserve"> giải viên lao động</w:t>
      </w:r>
      <w:r w:rsidR="006C0C4D" w:rsidRPr="00032CC2">
        <w:rPr>
          <w:rFonts w:ascii="Times New Roman" w:hAnsi="Times New Roman" w:cs="Times New Roman"/>
          <w:sz w:val="28"/>
          <w:szCs w:val="28"/>
        </w:rPr>
        <w:t>.</w:t>
      </w:r>
      <w:r w:rsidRPr="00032CC2">
        <w:rPr>
          <w:rFonts w:ascii="Times New Roman" w:hAnsi="Times New Roman" w:cs="Times New Roman"/>
          <w:sz w:val="28"/>
          <w:szCs w:val="28"/>
        </w:rPr>
        <w:t xml:space="preserve"> </w:t>
      </w:r>
    </w:p>
    <w:p w14:paraId="78CE4684" w14:textId="78CD8622" w:rsidR="000519AE" w:rsidRPr="00032CC2" w:rsidRDefault="000519AE"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Trường hợp hòa giải viên lao động trực tiếp</w:t>
      </w:r>
      <w:r w:rsidR="002B145F" w:rsidRPr="00032CC2">
        <w:rPr>
          <w:rFonts w:ascii="Times New Roman" w:hAnsi="Times New Roman" w:cs="Times New Roman"/>
          <w:sz w:val="28"/>
          <w:szCs w:val="28"/>
        </w:rPr>
        <w:t xml:space="preserve"> nhận</w:t>
      </w:r>
      <w:r w:rsidRPr="00032CC2">
        <w:rPr>
          <w:rFonts w:ascii="Times New Roman" w:hAnsi="Times New Roman" w:cs="Times New Roman"/>
          <w:sz w:val="28"/>
          <w:szCs w:val="28"/>
        </w:rPr>
        <w:t xml:space="preserve"> đơn </w:t>
      </w:r>
      <w:r w:rsidR="002B145F" w:rsidRPr="00032CC2">
        <w:rPr>
          <w:rFonts w:ascii="Times New Roman" w:hAnsi="Times New Roman" w:cs="Times New Roman"/>
          <w:sz w:val="28"/>
          <w:szCs w:val="28"/>
        </w:rPr>
        <w:t xml:space="preserve">yêu cầu thì </w:t>
      </w:r>
      <w:r w:rsidR="00E57243" w:rsidRPr="00032CC2">
        <w:rPr>
          <w:rFonts w:ascii="Times New Roman" w:hAnsi="Times New Roman" w:cs="Times New Roman"/>
          <w:sz w:val="28"/>
          <w:szCs w:val="28"/>
        </w:rPr>
        <w:t xml:space="preserve">trong thời hạn 12 giờ kể từ khi tiếp nhận đơn, </w:t>
      </w:r>
      <w:r w:rsidR="002B145F" w:rsidRPr="00032CC2">
        <w:rPr>
          <w:rFonts w:ascii="Times New Roman" w:hAnsi="Times New Roman" w:cs="Times New Roman"/>
          <w:sz w:val="28"/>
          <w:szCs w:val="28"/>
        </w:rPr>
        <w:t xml:space="preserve">phải chuyển cho </w:t>
      </w:r>
      <w:r w:rsidRPr="00032CC2">
        <w:rPr>
          <w:rFonts w:ascii="Times New Roman" w:hAnsi="Times New Roman" w:cs="Times New Roman"/>
          <w:sz w:val="28"/>
          <w:szCs w:val="28"/>
        </w:rPr>
        <w:t>Sở Lao động - Thương binh và Xã hội hoặc Phòng Lao động - Thương binh và Xã hội</w:t>
      </w:r>
      <w:r w:rsidR="006C0C4D" w:rsidRPr="00032CC2">
        <w:rPr>
          <w:rFonts w:ascii="Times New Roman" w:hAnsi="Times New Roman" w:cs="Times New Roman"/>
          <w:sz w:val="28"/>
          <w:szCs w:val="28"/>
        </w:rPr>
        <w:t xml:space="preserve"> quản lý hòa giải viên.</w:t>
      </w:r>
      <w:r w:rsidRPr="00032CC2">
        <w:rPr>
          <w:rFonts w:ascii="Times New Roman" w:hAnsi="Times New Roman" w:cs="Times New Roman"/>
          <w:sz w:val="28"/>
          <w:szCs w:val="28"/>
        </w:rPr>
        <w:t xml:space="preserve"> </w:t>
      </w:r>
    </w:p>
    <w:p w14:paraId="291E456F" w14:textId="7F9FC99F" w:rsidR="006C0C4D" w:rsidRPr="00032CC2" w:rsidRDefault="00495F83"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3</w:t>
      </w:r>
      <w:r w:rsidR="00B310FB" w:rsidRPr="00032CC2">
        <w:rPr>
          <w:rFonts w:ascii="Times New Roman" w:hAnsi="Times New Roman" w:cs="Times New Roman"/>
          <w:sz w:val="28"/>
          <w:szCs w:val="28"/>
        </w:rPr>
        <w:t>. Trong thời hạn 0</w:t>
      </w:r>
      <w:r w:rsidR="00A008DC" w:rsidRPr="00032CC2">
        <w:rPr>
          <w:rFonts w:ascii="Times New Roman" w:hAnsi="Times New Roman" w:cs="Times New Roman"/>
          <w:sz w:val="28"/>
          <w:szCs w:val="28"/>
        </w:rPr>
        <w:t>5</w:t>
      </w:r>
      <w:r w:rsidR="00B310FB" w:rsidRPr="00032CC2">
        <w:rPr>
          <w:rFonts w:ascii="Times New Roman" w:hAnsi="Times New Roman" w:cs="Times New Roman"/>
          <w:sz w:val="28"/>
          <w:szCs w:val="28"/>
        </w:rPr>
        <w:t xml:space="preserve"> ngày</w:t>
      </w:r>
      <w:r w:rsidR="00A008DC" w:rsidRPr="00032CC2">
        <w:rPr>
          <w:rFonts w:ascii="Times New Roman" w:hAnsi="Times New Roman" w:cs="Times New Roman"/>
          <w:sz w:val="28"/>
          <w:szCs w:val="28"/>
        </w:rPr>
        <w:t xml:space="preserve"> làm việc</w:t>
      </w:r>
      <w:r w:rsidR="00B310FB" w:rsidRPr="00032CC2">
        <w:rPr>
          <w:rFonts w:ascii="Times New Roman" w:hAnsi="Times New Roman" w:cs="Times New Roman"/>
          <w:sz w:val="28"/>
          <w:szCs w:val="28"/>
        </w:rPr>
        <w:t xml:space="preserve"> kể từ ngày nhận được yêu cầu</w:t>
      </w:r>
      <w:r w:rsidR="00A008DC" w:rsidRPr="00032CC2">
        <w:rPr>
          <w:rFonts w:ascii="Times New Roman" w:hAnsi="Times New Roman" w:cs="Times New Roman"/>
          <w:sz w:val="28"/>
          <w:szCs w:val="28"/>
        </w:rPr>
        <w:t xml:space="preserve">, </w:t>
      </w:r>
      <w:r w:rsidR="00AA1AA5" w:rsidRPr="00032CC2">
        <w:rPr>
          <w:rFonts w:ascii="Times New Roman" w:hAnsi="Times New Roman" w:cs="Times New Roman"/>
          <w:sz w:val="28"/>
          <w:szCs w:val="28"/>
        </w:rPr>
        <w:t>theo phân cấp quản lý</w:t>
      </w:r>
      <w:r w:rsidR="004E53A7" w:rsidRPr="00032CC2">
        <w:rPr>
          <w:rFonts w:ascii="Times New Roman" w:hAnsi="Times New Roman" w:cs="Times New Roman"/>
          <w:sz w:val="28"/>
          <w:szCs w:val="28"/>
        </w:rPr>
        <w:t>,</w:t>
      </w:r>
      <w:r w:rsidR="00AA1AA5" w:rsidRPr="00032CC2">
        <w:rPr>
          <w:rFonts w:ascii="Times New Roman" w:hAnsi="Times New Roman" w:cs="Times New Roman"/>
          <w:sz w:val="28"/>
          <w:szCs w:val="28"/>
        </w:rPr>
        <w:t xml:space="preserve"> </w:t>
      </w:r>
      <w:r w:rsidR="00A008DC" w:rsidRPr="00032CC2">
        <w:rPr>
          <w:rFonts w:ascii="Times New Roman" w:hAnsi="Times New Roman" w:cs="Times New Roman"/>
          <w:sz w:val="28"/>
          <w:szCs w:val="28"/>
        </w:rPr>
        <w:t>Sở Lao động - Thương binh và Xã hội</w:t>
      </w:r>
      <w:r w:rsidR="00AA1AA5" w:rsidRPr="00032CC2">
        <w:rPr>
          <w:rFonts w:ascii="Times New Roman" w:hAnsi="Times New Roman" w:cs="Times New Roman"/>
          <w:sz w:val="28"/>
          <w:szCs w:val="28"/>
        </w:rPr>
        <w:t xml:space="preserve"> hoặc</w:t>
      </w:r>
      <w:r w:rsidR="00A008DC" w:rsidRPr="00032CC2">
        <w:rPr>
          <w:rFonts w:ascii="Times New Roman" w:hAnsi="Times New Roman" w:cs="Times New Roman"/>
          <w:sz w:val="28"/>
          <w:szCs w:val="28"/>
        </w:rPr>
        <w:t xml:space="preserve"> Phòng Lao động - Thương binh và Xã hội có trách nhiệm phân loại và có văn bản cử hòa giải viên lao động </w:t>
      </w:r>
      <w:r w:rsidR="00E57243" w:rsidRPr="00032CC2">
        <w:rPr>
          <w:rFonts w:ascii="Times New Roman" w:hAnsi="Times New Roman" w:cs="Times New Roman"/>
          <w:sz w:val="28"/>
          <w:szCs w:val="28"/>
        </w:rPr>
        <w:t>theo quy định</w:t>
      </w:r>
      <w:r w:rsidR="002B145F" w:rsidRPr="00032CC2">
        <w:rPr>
          <w:rFonts w:ascii="Times New Roman" w:hAnsi="Times New Roman" w:cs="Times New Roman"/>
          <w:sz w:val="28"/>
          <w:szCs w:val="28"/>
        </w:rPr>
        <w:t xml:space="preserve">. </w:t>
      </w:r>
    </w:p>
    <w:p w14:paraId="49403355" w14:textId="77777777" w:rsidR="004E53A7" w:rsidRPr="00032CC2" w:rsidRDefault="001709B2"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 xml:space="preserve">Trường hợp </w:t>
      </w:r>
      <w:r w:rsidR="00A00A69" w:rsidRPr="00032CC2">
        <w:rPr>
          <w:rFonts w:ascii="Times New Roman" w:hAnsi="Times New Roman" w:cs="Times New Roman"/>
          <w:sz w:val="28"/>
          <w:szCs w:val="28"/>
        </w:rPr>
        <w:t>tiếp nhận đơn</w:t>
      </w:r>
      <w:r w:rsidR="002B145F" w:rsidRPr="00032CC2">
        <w:rPr>
          <w:rFonts w:ascii="Times New Roman" w:hAnsi="Times New Roman" w:cs="Times New Roman"/>
          <w:sz w:val="28"/>
          <w:szCs w:val="28"/>
        </w:rPr>
        <w:t xml:space="preserve"> từ </w:t>
      </w:r>
      <w:r w:rsidR="00A00A69" w:rsidRPr="00032CC2">
        <w:rPr>
          <w:rFonts w:ascii="Times New Roman" w:hAnsi="Times New Roman" w:cs="Times New Roman"/>
          <w:sz w:val="28"/>
          <w:szCs w:val="28"/>
        </w:rPr>
        <w:t>hòa giải viên lao động</w:t>
      </w:r>
      <w:r w:rsidR="002B145F" w:rsidRPr="00032CC2">
        <w:rPr>
          <w:rFonts w:ascii="Times New Roman" w:hAnsi="Times New Roman" w:cs="Times New Roman"/>
          <w:sz w:val="28"/>
          <w:szCs w:val="28"/>
        </w:rPr>
        <w:t xml:space="preserve"> theo quy định tại khoản 2 Điều này thì</w:t>
      </w:r>
      <w:r w:rsidR="00A00A69" w:rsidRPr="00032CC2">
        <w:rPr>
          <w:rFonts w:ascii="Times New Roman" w:hAnsi="Times New Roman" w:cs="Times New Roman"/>
          <w:sz w:val="28"/>
          <w:szCs w:val="28"/>
        </w:rPr>
        <w:t xml:space="preserve"> </w:t>
      </w:r>
      <w:r w:rsidR="00E57243" w:rsidRPr="00032CC2">
        <w:rPr>
          <w:rFonts w:ascii="Times New Roman" w:hAnsi="Times New Roman" w:cs="Times New Roman"/>
          <w:sz w:val="28"/>
          <w:szCs w:val="28"/>
        </w:rPr>
        <w:t>trong thời hạn 12 giờ kể từ khi tiếp nhận đơn, theo phân cấp quản lý</w:t>
      </w:r>
      <w:r w:rsidR="004E53A7" w:rsidRPr="00032CC2">
        <w:rPr>
          <w:rFonts w:ascii="Times New Roman" w:hAnsi="Times New Roman" w:cs="Times New Roman"/>
          <w:sz w:val="28"/>
          <w:szCs w:val="28"/>
        </w:rPr>
        <w:t>,</w:t>
      </w:r>
      <w:r w:rsidR="00E57243" w:rsidRPr="00032CC2">
        <w:rPr>
          <w:rFonts w:ascii="Times New Roman" w:hAnsi="Times New Roman" w:cs="Times New Roman"/>
          <w:sz w:val="28"/>
          <w:szCs w:val="28"/>
        </w:rPr>
        <w:t xml:space="preserve"> </w:t>
      </w:r>
      <w:r w:rsidRPr="00032CC2">
        <w:rPr>
          <w:rFonts w:ascii="Times New Roman" w:hAnsi="Times New Roman" w:cs="Times New Roman"/>
          <w:sz w:val="28"/>
          <w:szCs w:val="28"/>
        </w:rPr>
        <w:t>Sở Lao động - Thương binh và Xã hội</w:t>
      </w:r>
      <w:r w:rsidR="00AA1AA5" w:rsidRPr="00032CC2">
        <w:rPr>
          <w:rFonts w:ascii="Times New Roman" w:hAnsi="Times New Roman" w:cs="Times New Roman"/>
          <w:sz w:val="28"/>
          <w:szCs w:val="28"/>
        </w:rPr>
        <w:t xml:space="preserve"> hoặc</w:t>
      </w:r>
      <w:r w:rsidRPr="00032CC2">
        <w:rPr>
          <w:rFonts w:ascii="Times New Roman" w:hAnsi="Times New Roman" w:cs="Times New Roman"/>
          <w:sz w:val="28"/>
          <w:szCs w:val="28"/>
        </w:rPr>
        <w:t xml:space="preserve"> Phòng Lao động - Thương binh và Xã hội ra văn bản cử </w:t>
      </w:r>
      <w:r w:rsidR="001B3D30" w:rsidRPr="00032CC2">
        <w:rPr>
          <w:rFonts w:ascii="Times New Roman" w:hAnsi="Times New Roman" w:cs="Times New Roman"/>
          <w:sz w:val="28"/>
          <w:szCs w:val="28"/>
        </w:rPr>
        <w:t>hòa giải viên lao động</w:t>
      </w:r>
      <w:r w:rsidR="002B145F" w:rsidRPr="00032CC2">
        <w:rPr>
          <w:rFonts w:ascii="Times New Roman" w:hAnsi="Times New Roman" w:cs="Times New Roman"/>
          <w:sz w:val="28"/>
          <w:szCs w:val="28"/>
        </w:rPr>
        <w:t xml:space="preserve"> </w:t>
      </w:r>
      <w:r w:rsidR="00E57243" w:rsidRPr="00032CC2">
        <w:rPr>
          <w:rFonts w:ascii="Times New Roman" w:hAnsi="Times New Roman" w:cs="Times New Roman"/>
          <w:sz w:val="28"/>
          <w:szCs w:val="28"/>
        </w:rPr>
        <w:t>theo quy định</w:t>
      </w:r>
      <w:r w:rsidR="001B3D30" w:rsidRPr="00032CC2">
        <w:rPr>
          <w:rFonts w:ascii="Times New Roman" w:hAnsi="Times New Roman" w:cs="Times New Roman"/>
          <w:sz w:val="28"/>
          <w:szCs w:val="28"/>
        </w:rPr>
        <w:t>.</w:t>
      </w:r>
      <w:r w:rsidR="004F4EFB" w:rsidRPr="00032CC2">
        <w:rPr>
          <w:rFonts w:ascii="Times New Roman" w:hAnsi="Times New Roman" w:cs="Times New Roman"/>
          <w:sz w:val="28"/>
          <w:szCs w:val="28"/>
        </w:rPr>
        <w:t xml:space="preserve"> </w:t>
      </w:r>
    </w:p>
    <w:p w14:paraId="3187EBB1" w14:textId="3EFE17B9" w:rsidR="00A02192" w:rsidRPr="00032CC2" w:rsidRDefault="004F4EFB"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Tùy thuộc theo tính chất vụ việc</w:t>
      </w:r>
      <w:r w:rsidR="00DC3791" w:rsidRPr="00032CC2">
        <w:rPr>
          <w:rFonts w:ascii="Times New Roman" w:hAnsi="Times New Roman" w:cs="Times New Roman"/>
          <w:sz w:val="28"/>
          <w:szCs w:val="28"/>
        </w:rPr>
        <w:t>,</w:t>
      </w:r>
      <w:r w:rsidRPr="00032CC2">
        <w:rPr>
          <w:rFonts w:ascii="Times New Roman" w:hAnsi="Times New Roman" w:cs="Times New Roman"/>
          <w:sz w:val="28"/>
          <w:szCs w:val="28"/>
        </w:rPr>
        <w:t xml:space="preserve"> </w:t>
      </w:r>
      <w:r w:rsidR="00A02192" w:rsidRPr="00032CC2">
        <w:rPr>
          <w:rFonts w:ascii="Times New Roman" w:hAnsi="Times New Roman" w:cs="Times New Roman"/>
          <w:sz w:val="28"/>
          <w:szCs w:val="28"/>
        </w:rPr>
        <w:t>Sở Lao động - Thương binh và Xã hội hoặc Phòng Lao động - Thương binh và Xã hội có thể cử một hoặc một số hòa giải viên lao động cùng tham gia giải quyết.</w:t>
      </w:r>
    </w:p>
    <w:p w14:paraId="61F63853" w14:textId="77777777" w:rsidR="00B310FB" w:rsidRPr="00032CC2" w:rsidRDefault="00B310FB" w:rsidP="00032CC2">
      <w:pPr>
        <w:spacing w:after="120" w:line="252" w:lineRule="auto"/>
        <w:ind w:firstLine="720"/>
        <w:jc w:val="both"/>
        <w:rPr>
          <w:rFonts w:ascii="Times New Roman" w:hAnsi="Times New Roman" w:cs="Times New Roman"/>
          <w:b/>
          <w:sz w:val="28"/>
          <w:szCs w:val="28"/>
        </w:rPr>
      </w:pPr>
      <w:r w:rsidRPr="00032CC2">
        <w:rPr>
          <w:rFonts w:ascii="Times New Roman" w:hAnsi="Times New Roman" w:cs="Times New Roman"/>
          <w:b/>
          <w:sz w:val="28"/>
          <w:szCs w:val="28"/>
        </w:rPr>
        <w:t>Điều 7. Chế độ, điều kiện hoạt động của hòa giải viên lao động</w:t>
      </w:r>
    </w:p>
    <w:p w14:paraId="3DDBC0F0" w14:textId="3006E1F5" w:rsidR="00B310FB" w:rsidRPr="00032CC2" w:rsidRDefault="00B310FB"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1. Hòa giải viên lao động</w:t>
      </w:r>
      <w:r w:rsidR="00BB5CB0" w:rsidRPr="00032CC2">
        <w:rPr>
          <w:rFonts w:ascii="Times New Roman" w:hAnsi="Times New Roman" w:cs="Times New Roman"/>
          <w:sz w:val="28"/>
          <w:szCs w:val="28"/>
        </w:rPr>
        <w:t xml:space="preserve"> được hưởng các chế độ</w:t>
      </w:r>
      <w:r w:rsidR="005D3F36" w:rsidRPr="00032CC2">
        <w:rPr>
          <w:rFonts w:ascii="Times New Roman" w:hAnsi="Times New Roman" w:cs="Times New Roman"/>
          <w:sz w:val="28"/>
          <w:szCs w:val="28"/>
        </w:rPr>
        <w:t>:</w:t>
      </w:r>
    </w:p>
    <w:p w14:paraId="71483D0A" w14:textId="4B0066AB" w:rsidR="006C0C4D" w:rsidRPr="00032CC2" w:rsidRDefault="00B310FB"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 xml:space="preserve">a) </w:t>
      </w:r>
      <w:r w:rsidR="00CB681D" w:rsidRPr="00032CC2">
        <w:rPr>
          <w:rFonts w:ascii="Times New Roman" w:hAnsi="Times New Roman" w:cs="Times New Roman"/>
          <w:sz w:val="28"/>
          <w:szCs w:val="28"/>
        </w:rPr>
        <w:t>Đ</w:t>
      </w:r>
      <w:r w:rsidRPr="00032CC2">
        <w:rPr>
          <w:rFonts w:ascii="Times New Roman" w:hAnsi="Times New Roman" w:cs="Times New Roman"/>
          <w:sz w:val="28"/>
          <w:szCs w:val="28"/>
        </w:rPr>
        <w:t xml:space="preserve">ược bồi dưỡng </w:t>
      </w:r>
      <w:r w:rsidR="004E53A7" w:rsidRPr="00032CC2">
        <w:rPr>
          <w:rFonts w:ascii="Times New Roman" w:hAnsi="Times New Roman" w:cs="Times New Roman"/>
          <w:sz w:val="28"/>
          <w:szCs w:val="28"/>
        </w:rPr>
        <w:t xml:space="preserve">mức </w:t>
      </w:r>
      <w:r w:rsidRPr="00032CC2">
        <w:rPr>
          <w:rFonts w:ascii="Times New Roman" w:hAnsi="Times New Roman" w:cs="Times New Roman"/>
          <w:sz w:val="28"/>
          <w:szCs w:val="28"/>
        </w:rPr>
        <w:t>200.000 đồng/</w:t>
      </w:r>
      <w:r w:rsidR="00D14331" w:rsidRPr="00032CC2">
        <w:rPr>
          <w:rFonts w:ascii="Times New Roman" w:hAnsi="Times New Roman" w:cs="Times New Roman"/>
          <w:sz w:val="28"/>
          <w:szCs w:val="28"/>
        </w:rPr>
        <w:t>người/</w:t>
      </w:r>
      <w:r w:rsidRPr="00032CC2">
        <w:rPr>
          <w:rFonts w:ascii="Times New Roman" w:hAnsi="Times New Roman" w:cs="Times New Roman"/>
          <w:sz w:val="28"/>
          <w:szCs w:val="28"/>
        </w:rPr>
        <w:t>ngày</w:t>
      </w:r>
      <w:r w:rsidR="00CB681D" w:rsidRPr="00032CC2">
        <w:rPr>
          <w:rFonts w:ascii="Times New Roman" w:hAnsi="Times New Roman" w:cs="Times New Roman"/>
          <w:sz w:val="28"/>
          <w:szCs w:val="28"/>
        </w:rPr>
        <w:t xml:space="preserve"> cho những ngày</w:t>
      </w:r>
      <w:r w:rsidRPr="00032CC2">
        <w:rPr>
          <w:rFonts w:ascii="Times New Roman" w:hAnsi="Times New Roman" w:cs="Times New Roman"/>
          <w:sz w:val="28"/>
          <w:szCs w:val="28"/>
        </w:rPr>
        <w:t xml:space="preserve"> thực tế thực hiện </w:t>
      </w:r>
      <w:r w:rsidR="00C71C94" w:rsidRPr="00032CC2">
        <w:rPr>
          <w:rFonts w:ascii="Times New Roman" w:hAnsi="Times New Roman" w:cs="Times New Roman"/>
          <w:sz w:val="28"/>
          <w:szCs w:val="28"/>
        </w:rPr>
        <w:t xml:space="preserve">nhiệm vụ của hòa giải viên lao động theo </w:t>
      </w:r>
      <w:r w:rsidR="00CB681D" w:rsidRPr="00032CC2">
        <w:rPr>
          <w:rFonts w:ascii="Times New Roman" w:hAnsi="Times New Roman" w:cs="Times New Roman"/>
          <w:sz w:val="28"/>
          <w:szCs w:val="28"/>
        </w:rPr>
        <w:t>quy định</w:t>
      </w:r>
      <w:r w:rsidRPr="00032CC2">
        <w:rPr>
          <w:rFonts w:ascii="Times New Roman" w:hAnsi="Times New Roman" w:cs="Times New Roman"/>
          <w:sz w:val="28"/>
          <w:szCs w:val="28"/>
        </w:rPr>
        <w:t>.</w:t>
      </w:r>
      <w:r w:rsidR="00CB681D" w:rsidRPr="00032CC2">
        <w:rPr>
          <w:rFonts w:ascii="Times New Roman" w:hAnsi="Times New Roman" w:cs="Times New Roman"/>
          <w:sz w:val="28"/>
          <w:szCs w:val="28"/>
        </w:rPr>
        <w:t xml:space="preserve"> </w:t>
      </w:r>
    </w:p>
    <w:p w14:paraId="59182A97" w14:textId="3C57AD3D" w:rsidR="00CB681D" w:rsidRPr="00032CC2" w:rsidRDefault="00CB681D"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 xml:space="preserve">Bộ trưởng Bộ Lao động – Thương binh và Xã hội </w:t>
      </w:r>
      <w:r w:rsidR="000551A4" w:rsidRPr="00032CC2">
        <w:rPr>
          <w:rFonts w:ascii="Times New Roman" w:hAnsi="Times New Roman" w:cs="Times New Roman"/>
          <w:sz w:val="28"/>
          <w:szCs w:val="28"/>
        </w:rPr>
        <w:t xml:space="preserve">quyết định </w:t>
      </w:r>
      <w:r w:rsidRPr="00032CC2">
        <w:rPr>
          <w:rFonts w:ascii="Times New Roman" w:hAnsi="Times New Roman" w:cs="Times New Roman"/>
          <w:sz w:val="28"/>
          <w:szCs w:val="28"/>
        </w:rPr>
        <w:t xml:space="preserve">điều chỉnh </w:t>
      </w:r>
      <w:r w:rsidR="000551A4" w:rsidRPr="00032CC2">
        <w:rPr>
          <w:rFonts w:ascii="Times New Roman" w:hAnsi="Times New Roman" w:cs="Times New Roman"/>
          <w:sz w:val="28"/>
          <w:szCs w:val="28"/>
        </w:rPr>
        <w:t xml:space="preserve">mức bồi dưỡng </w:t>
      </w:r>
      <w:r w:rsidR="004E53A7" w:rsidRPr="00032CC2">
        <w:rPr>
          <w:rFonts w:ascii="Times New Roman" w:hAnsi="Times New Roman" w:cs="Times New Roman"/>
          <w:sz w:val="28"/>
          <w:szCs w:val="28"/>
        </w:rPr>
        <w:t>tại Điều này</w:t>
      </w:r>
      <w:r w:rsidR="000551A4" w:rsidRPr="00032CC2">
        <w:rPr>
          <w:rFonts w:ascii="Times New Roman" w:hAnsi="Times New Roman" w:cs="Times New Roman"/>
          <w:sz w:val="28"/>
          <w:szCs w:val="28"/>
        </w:rPr>
        <w:t xml:space="preserve"> </w:t>
      </w:r>
      <w:r w:rsidRPr="00032CC2">
        <w:rPr>
          <w:rFonts w:ascii="Times New Roman" w:hAnsi="Times New Roman" w:cs="Times New Roman"/>
          <w:sz w:val="28"/>
          <w:szCs w:val="28"/>
        </w:rPr>
        <w:t>khi chỉ số giá tiêu dùng tăng hơn 10</w:t>
      </w:r>
      <w:proofErr w:type="gramStart"/>
      <w:r w:rsidRPr="00032CC2">
        <w:rPr>
          <w:rFonts w:ascii="Times New Roman" w:hAnsi="Times New Roman" w:cs="Times New Roman"/>
          <w:sz w:val="28"/>
          <w:szCs w:val="28"/>
        </w:rPr>
        <w:t xml:space="preserve">% </w:t>
      </w:r>
      <w:r w:rsidR="000551A4" w:rsidRPr="00032CC2">
        <w:rPr>
          <w:rFonts w:ascii="Times New Roman" w:hAnsi="Times New Roman" w:cs="Times New Roman"/>
          <w:sz w:val="28"/>
          <w:szCs w:val="28"/>
        </w:rPr>
        <w:t xml:space="preserve"> kể</w:t>
      </w:r>
      <w:proofErr w:type="gramEnd"/>
      <w:r w:rsidR="000551A4" w:rsidRPr="00032CC2">
        <w:rPr>
          <w:rFonts w:ascii="Times New Roman" w:hAnsi="Times New Roman" w:cs="Times New Roman"/>
          <w:sz w:val="28"/>
          <w:szCs w:val="28"/>
        </w:rPr>
        <w:t xml:space="preserve"> từ thời điểm mức bồi dưỡng được áp dụng</w:t>
      </w:r>
      <w:r w:rsidR="004E53A7" w:rsidRPr="00032CC2">
        <w:rPr>
          <w:rFonts w:ascii="Times New Roman" w:hAnsi="Times New Roman" w:cs="Times New Roman"/>
          <w:sz w:val="28"/>
          <w:szCs w:val="28"/>
        </w:rPr>
        <w:t xml:space="preserve"> hoặc điều chỉnh</w:t>
      </w:r>
      <w:r w:rsidR="000551A4" w:rsidRPr="00032CC2">
        <w:rPr>
          <w:rFonts w:ascii="Times New Roman" w:hAnsi="Times New Roman" w:cs="Times New Roman"/>
          <w:sz w:val="28"/>
          <w:szCs w:val="28"/>
        </w:rPr>
        <w:t>.</w:t>
      </w:r>
    </w:p>
    <w:p w14:paraId="75456602" w14:textId="7E6AAAA4" w:rsidR="003160BD" w:rsidRPr="00032CC2" w:rsidRDefault="00B310FB"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lastRenderedPageBreak/>
        <w:t>Ủy ban nhân dân tỉnh</w:t>
      </w:r>
      <w:r w:rsidR="00D14331" w:rsidRPr="00032CC2">
        <w:rPr>
          <w:rFonts w:ascii="Times New Roman" w:hAnsi="Times New Roman" w:cs="Times New Roman"/>
          <w:sz w:val="28"/>
          <w:szCs w:val="28"/>
        </w:rPr>
        <w:t xml:space="preserve"> cấp tỉnh có thể </w:t>
      </w:r>
      <w:r w:rsidR="008E76D7" w:rsidRPr="00032CC2">
        <w:rPr>
          <w:rFonts w:ascii="Times New Roman" w:hAnsi="Times New Roman" w:cs="Times New Roman"/>
          <w:sz w:val="28"/>
          <w:szCs w:val="28"/>
        </w:rPr>
        <w:t>xem xét</w:t>
      </w:r>
      <w:r w:rsidR="00D14331" w:rsidRPr="00032CC2">
        <w:rPr>
          <w:rFonts w:ascii="Times New Roman" w:hAnsi="Times New Roman" w:cs="Times New Roman"/>
          <w:sz w:val="28"/>
          <w:szCs w:val="28"/>
        </w:rPr>
        <w:t>,</w:t>
      </w:r>
      <w:r w:rsidR="00A0712A" w:rsidRPr="00032CC2">
        <w:rPr>
          <w:rFonts w:ascii="Times New Roman" w:hAnsi="Times New Roman" w:cs="Times New Roman"/>
          <w:sz w:val="28"/>
          <w:szCs w:val="28"/>
        </w:rPr>
        <w:t xml:space="preserve"> </w:t>
      </w:r>
      <w:r w:rsidRPr="00032CC2">
        <w:rPr>
          <w:rFonts w:ascii="Times New Roman" w:hAnsi="Times New Roman" w:cs="Times New Roman"/>
          <w:sz w:val="28"/>
          <w:szCs w:val="28"/>
        </w:rPr>
        <w:t xml:space="preserve">trình Hội đồng nhân dân cùng </w:t>
      </w:r>
      <w:r w:rsidR="00D14331" w:rsidRPr="00032CC2">
        <w:rPr>
          <w:rFonts w:ascii="Times New Roman" w:hAnsi="Times New Roman" w:cs="Times New Roman"/>
          <w:sz w:val="28"/>
          <w:szCs w:val="28"/>
        </w:rPr>
        <w:t>cấp quyết định áp dụng</w:t>
      </w:r>
      <w:r w:rsidR="003160BD" w:rsidRPr="00032CC2">
        <w:rPr>
          <w:rFonts w:ascii="Times New Roman" w:hAnsi="Times New Roman" w:cs="Times New Roman"/>
          <w:sz w:val="28"/>
          <w:szCs w:val="28"/>
        </w:rPr>
        <w:t xml:space="preserve"> mức bồi dưỡng </w:t>
      </w:r>
      <w:r w:rsidR="000551A4" w:rsidRPr="00032CC2">
        <w:rPr>
          <w:rFonts w:ascii="Times New Roman" w:hAnsi="Times New Roman" w:cs="Times New Roman"/>
          <w:sz w:val="28"/>
          <w:szCs w:val="28"/>
        </w:rPr>
        <w:t xml:space="preserve">cao hơn theo </w:t>
      </w:r>
      <w:r w:rsidR="003160BD" w:rsidRPr="00032CC2">
        <w:rPr>
          <w:rFonts w:ascii="Times New Roman" w:hAnsi="Times New Roman" w:cs="Times New Roman"/>
          <w:sz w:val="28"/>
          <w:szCs w:val="28"/>
        </w:rPr>
        <w:t xml:space="preserve">quy định tại điểm này </w:t>
      </w:r>
      <w:r w:rsidR="00D14331" w:rsidRPr="00032CC2">
        <w:rPr>
          <w:rFonts w:ascii="Times New Roman" w:hAnsi="Times New Roman" w:cs="Times New Roman"/>
          <w:sz w:val="28"/>
          <w:szCs w:val="28"/>
        </w:rPr>
        <w:t>phù hợp</w:t>
      </w:r>
      <w:r w:rsidR="003160BD" w:rsidRPr="00032CC2">
        <w:rPr>
          <w:rFonts w:ascii="Times New Roman" w:hAnsi="Times New Roman" w:cs="Times New Roman"/>
          <w:sz w:val="28"/>
          <w:szCs w:val="28"/>
        </w:rPr>
        <w:t xml:space="preserve"> với khả năng ngân sách địa </w:t>
      </w:r>
      <w:r w:rsidR="00C71C94" w:rsidRPr="00032CC2">
        <w:rPr>
          <w:rFonts w:ascii="Times New Roman" w:hAnsi="Times New Roman" w:cs="Times New Roman"/>
          <w:sz w:val="28"/>
          <w:szCs w:val="28"/>
        </w:rPr>
        <w:t>phương</w:t>
      </w:r>
      <w:r w:rsidR="004E53A7" w:rsidRPr="00032CC2">
        <w:rPr>
          <w:rFonts w:ascii="Times New Roman" w:hAnsi="Times New Roman" w:cs="Times New Roman"/>
          <w:sz w:val="28"/>
          <w:szCs w:val="28"/>
        </w:rPr>
        <w:t>.</w:t>
      </w:r>
    </w:p>
    <w:p w14:paraId="29938DF2" w14:textId="540884A2" w:rsidR="0017251A" w:rsidRPr="00032CC2" w:rsidRDefault="00162991"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b) Được cơ quan, đơn vị</w:t>
      </w:r>
      <w:r w:rsidR="00741434" w:rsidRPr="00032CC2">
        <w:rPr>
          <w:rFonts w:ascii="Times New Roman" w:hAnsi="Times New Roman" w:cs="Times New Roman"/>
          <w:sz w:val="28"/>
          <w:szCs w:val="28"/>
        </w:rPr>
        <w:t>, tổ chức</w:t>
      </w:r>
      <w:r w:rsidRPr="00032CC2">
        <w:rPr>
          <w:rFonts w:ascii="Times New Roman" w:hAnsi="Times New Roman" w:cs="Times New Roman"/>
          <w:sz w:val="28"/>
          <w:szCs w:val="28"/>
        </w:rPr>
        <w:t xml:space="preserve"> nơi đang công tác tạo điều kiện bố trí thời gian thích hợp để tham gia </w:t>
      </w:r>
      <w:r w:rsidR="004E53A7" w:rsidRPr="00032CC2">
        <w:rPr>
          <w:rFonts w:ascii="Times New Roman" w:hAnsi="Times New Roman" w:cs="Times New Roman"/>
          <w:sz w:val="28"/>
          <w:szCs w:val="28"/>
        </w:rPr>
        <w:t xml:space="preserve">thực hiện nhiệm vụ của hòa giải viên lao động </w:t>
      </w:r>
      <w:r w:rsidR="0017251A" w:rsidRPr="00032CC2">
        <w:rPr>
          <w:rFonts w:ascii="Times New Roman" w:hAnsi="Times New Roman" w:cs="Times New Roman"/>
          <w:sz w:val="28"/>
          <w:szCs w:val="28"/>
        </w:rPr>
        <w:t>theo quy đị</w:t>
      </w:r>
      <w:r w:rsidR="00C71C94" w:rsidRPr="00032CC2">
        <w:rPr>
          <w:rFonts w:ascii="Times New Roman" w:hAnsi="Times New Roman" w:cs="Times New Roman"/>
          <w:sz w:val="28"/>
          <w:szCs w:val="28"/>
        </w:rPr>
        <w:t>nh;</w:t>
      </w:r>
    </w:p>
    <w:p w14:paraId="1FB42E4A" w14:textId="65D52386" w:rsidR="00C71C94" w:rsidRPr="00032CC2" w:rsidRDefault="00162991"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 xml:space="preserve">c) Được áp dụng chế độ công tác phí quy định đối với cán bộ, công chức, viên chức nhà nước trong thời gian </w:t>
      </w:r>
      <w:r w:rsidR="00C71C94" w:rsidRPr="00032CC2">
        <w:rPr>
          <w:rFonts w:ascii="Times New Roman" w:hAnsi="Times New Roman" w:cs="Times New Roman"/>
          <w:sz w:val="28"/>
          <w:szCs w:val="28"/>
        </w:rPr>
        <w:t>thực hiện nhiệm vụ của hòa giải viên lao động theo quy định</w:t>
      </w:r>
      <w:r w:rsidR="008B39AB" w:rsidRPr="00032CC2">
        <w:rPr>
          <w:rFonts w:ascii="Times New Roman" w:hAnsi="Times New Roman" w:cs="Times New Roman"/>
          <w:sz w:val="28"/>
          <w:szCs w:val="28"/>
        </w:rPr>
        <w:t>.</w:t>
      </w:r>
    </w:p>
    <w:p w14:paraId="4B5439D7" w14:textId="3CC0C25E" w:rsidR="00162991" w:rsidRPr="00032CC2" w:rsidRDefault="00162991"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d) Đượ</w:t>
      </w:r>
      <w:r w:rsidR="00B75E48" w:rsidRPr="00032CC2">
        <w:rPr>
          <w:rFonts w:ascii="Times New Roman" w:hAnsi="Times New Roman" w:cs="Times New Roman"/>
          <w:sz w:val="28"/>
          <w:szCs w:val="28"/>
        </w:rPr>
        <w:t>c tham gia tập</w:t>
      </w:r>
      <w:r w:rsidRPr="00032CC2">
        <w:rPr>
          <w:rFonts w:ascii="Times New Roman" w:hAnsi="Times New Roman" w:cs="Times New Roman"/>
          <w:sz w:val="28"/>
          <w:szCs w:val="28"/>
        </w:rPr>
        <w:t xml:space="preserve"> huấn, bồi dưỡng, nâng cao trình độ </w:t>
      </w:r>
      <w:r w:rsidR="00B310FB" w:rsidRPr="00032CC2">
        <w:rPr>
          <w:rFonts w:ascii="Times New Roman" w:hAnsi="Times New Roman" w:cs="Times New Roman"/>
          <w:sz w:val="28"/>
          <w:szCs w:val="28"/>
        </w:rPr>
        <w:t>chuyên môn, nghiệp vụ</w:t>
      </w:r>
      <w:r w:rsidRPr="00032CC2">
        <w:rPr>
          <w:rFonts w:ascii="Times New Roman" w:hAnsi="Times New Roman" w:cs="Times New Roman"/>
          <w:sz w:val="28"/>
          <w:szCs w:val="28"/>
        </w:rPr>
        <w:t xml:space="preserve"> do cấp có thẩm quyền tổ chứ</w:t>
      </w:r>
      <w:r w:rsidR="00C71C94" w:rsidRPr="00032CC2">
        <w:rPr>
          <w:rFonts w:ascii="Times New Roman" w:hAnsi="Times New Roman" w:cs="Times New Roman"/>
          <w:sz w:val="28"/>
          <w:szCs w:val="28"/>
        </w:rPr>
        <w:t>c</w:t>
      </w:r>
      <w:r w:rsidR="008B39AB" w:rsidRPr="00032CC2">
        <w:rPr>
          <w:rFonts w:ascii="Times New Roman" w:hAnsi="Times New Roman" w:cs="Times New Roman"/>
          <w:sz w:val="28"/>
          <w:szCs w:val="28"/>
        </w:rPr>
        <w:t>.</w:t>
      </w:r>
    </w:p>
    <w:p w14:paraId="0EDAEF1E" w14:textId="49ED5F33" w:rsidR="00C71C94" w:rsidRPr="00032CC2" w:rsidRDefault="00162991"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đ</w:t>
      </w:r>
      <w:r w:rsidR="00B310FB" w:rsidRPr="00032CC2">
        <w:rPr>
          <w:rFonts w:ascii="Times New Roman" w:hAnsi="Times New Roman" w:cs="Times New Roman"/>
          <w:sz w:val="28"/>
          <w:szCs w:val="28"/>
        </w:rPr>
        <w:t xml:space="preserve">) Được khen thưởng </w:t>
      </w:r>
      <w:r w:rsidR="00C71C94" w:rsidRPr="00032CC2">
        <w:rPr>
          <w:rFonts w:ascii="Times New Roman" w:hAnsi="Times New Roman" w:cs="Times New Roman"/>
          <w:sz w:val="28"/>
          <w:szCs w:val="28"/>
        </w:rPr>
        <w:t xml:space="preserve">theo quy định của Luật Thi đua, khen thưởng </w:t>
      </w:r>
      <w:r w:rsidR="00B310FB" w:rsidRPr="00032CC2">
        <w:rPr>
          <w:rFonts w:ascii="Times New Roman" w:hAnsi="Times New Roman" w:cs="Times New Roman"/>
          <w:sz w:val="28"/>
          <w:szCs w:val="28"/>
        </w:rPr>
        <w:t xml:space="preserve">về thành tích trong </w:t>
      </w:r>
      <w:r w:rsidR="00C71C94" w:rsidRPr="00032CC2">
        <w:rPr>
          <w:rFonts w:ascii="Times New Roman" w:hAnsi="Times New Roman" w:cs="Times New Roman"/>
          <w:sz w:val="28"/>
          <w:szCs w:val="28"/>
        </w:rPr>
        <w:t>việc thực hiện nhiệm vụ của hòa giải viên lao động theo quy định</w:t>
      </w:r>
      <w:r w:rsidR="008B39AB" w:rsidRPr="00032CC2">
        <w:rPr>
          <w:rFonts w:ascii="Times New Roman" w:hAnsi="Times New Roman" w:cs="Times New Roman"/>
          <w:sz w:val="28"/>
          <w:szCs w:val="28"/>
        </w:rPr>
        <w:t>.</w:t>
      </w:r>
    </w:p>
    <w:p w14:paraId="0706AFAC" w14:textId="77777777" w:rsidR="00B310FB" w:rsidRPr="00032CC2" w:rsidRDefault="00162991"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e</w:t>
      </w:r>
      <w:r w:rsidR="00B310FB" w:rsidRPr="00032CC2">
        <w:rPr>
          <w:rFonts w:ascii="Times New Roman" w:hAnsi="Times New Roman" w:cs="Times New Roman"/>
          <w:sz w:val="28"/>
          <w:szCs w:val="28"/>
        </w:rPr>
        <w:t>) Được hưởng các chế độ khác theo quy định của pháp luật.</w:t>
      </w:r>
    </w:p>
    <w:p w14:paraId="0CA5354B" w14:textId="61EAE6EA" w:rsidR="003160BD" w:rsidRPr="00032CC2" w:rsidRDefault="00B310FB"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2. Cơ quan cử hòa giải viên</w:t>
      </w:r>
      <w:r w:rsidR="003160BD" w:rsidRPr="00032CC2">
        <w:rPr>
          <w:rFonts w:ascii="Times New Roman" w:hAnsi="Times New Roman" w:cs="Times New Roman"/>
          <w:sz w:val="28"/>
          <w:szCs w:val="28"/>
        </w:rPr>
        <w:t xml:space="preserve"> lao động</w:t>
      </w:r>
      <w:r w:rsidRPr="00032CC2">
        <w:rPr>
          <w:rFonts w:ascii="Times New Roman" w:hAnsi="Times New Roman" w:cs="Times New Roman"/>
          <w:sz w:val="28"/>
          <w:szCs w:val="28"/>
        </w:rPr>
        <w:t xml:space="preserve"> </w:t>
      </w:r>
      <w:r w:rsidR="00C71C94" w:rsidRPr="00032CC2">
        <w:rPr>
          <w:rFonts w:ascii="Times New Roman" w:hAnsi="Times New Roman" w:cs="Times New Roman"/>
          <w:sz w:val="28"/>
          <w:szCs w:val="28"/>
        </w:rPr>
        <w:t xml:space="preserve">thực hiện nhiệm vụ </w:t>
      </w:r>
      <w:r w:rsidR="00162991" w:rsidRPr="00032CC2">
        <w:rPr>
          <w:rFonts w:ascii="Times New Roman" w:hAnsi="Times New Roman" w:cs="Times New Roman"/>
          <w:sz w:val="28"/>
          <w:szCs w:val="28"/>
        </w:rPr>
        <w:t>có trách nhiệm bố trí địa điểm</w:t>
      </w:r>
      <w:r w:rsidRPr="00032CC2">
        <w:rPr>
          <w:rFonts w:ascii="Times New Roman" w:hAnsi="Times New Roman" w:cs="Times New Roman"/>
          <w:sz w:val="28"/>
          <w:szCs w:val="28"/>
        </w:rPr>
        <w:t xml:space="preserve">, phương tiện làm việc, tài liệu, văn phòng phẩm và các điều kiện cần thiết khác để hòa giải viên </w:t>
      </w:r>
      <w:r w:rsidR="003160BD" w:rsidRPr="00032CC2">
        <w:rPr>
          <w:rFonts w:ascii="Times New Roman" w:hAnsi="Times New Roman" w:cs="Times New Roman"/>
          <w:sz w:val="28"/>
          <w:szCs w:val="28"/>
        </w:rPr>
        <w:t>lao động làm việc.</w:t>
      </w:r>
    </w:p>
    <w:p w14:paraId="35236D8E" w14:textId="0BA995C6" w:rsidR="00B310FB" w:rsidRPr="00032CC2" w:rsidRDefault="00B310FB"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 xml:space="preserve">3. Kinh phí </w:t>
      </w:r>
      <w:r w:rsidR="005722B0" w:rsidRPr="00032CC2">
        <w:rPr>
          <w:rFonts w:ascii="Times New Roman" w:hAnsi="Times New Roman" w:cs="Times New Roman"/>
          <w:sz w:val="28"/>
          <w:szCs w:val="28"/>
        </w:rPr>
        <w:t xml:space="preserve">chi trả các chế độ, điều kiện hoạt động quy định tại </w:t>
      </w:r>
      <w:r w:rsidR="00EC2AF5" w:rsidRPr="00032CC2">
        <w:rPr>
          <w:rFonts w:ascii="Times New Roman" w:hAnsi="Times New Roman" w:cs="Times New Roman"/>
          <w:sz w:val="28"/>
          <w:szCs w:val="28"/>
        </w:rPr>
        <w:t>khoản</w:t>
      </w:r>
      <w:r w:rsidR="005722B0" w:rsidRPr="00032CC2">
        <w:rPr>
          <w:rFonts w:ascii="Times New Roman" w:hAnsi="Times New Roman" w:cs="Times New Roman"/>
          <w:sz w:val="28"/>
          <w:szCs w:val="28"/>
        </w:rPr>
        <w:t xml:space="preserve"> 1,</w:t>
      </w:r>
      <w:r w:rsidR="00AC4217" w:rsidRPr="00032CC2">
        <w:rPr>
          <w:rFonts w:ascii="Times New Roman" w:hAnsi="Times New Roman" w:cs="Times New Roman"/>
          <w:sz w:val="28"/>
          <w:szCs w:val="28"/>
        </w:rPr>
        <w:t xml:space="preserve"> </w:t>
      </w:r>
      <w:r w:rsidR="008B39AB" w:rsidRPr="00032CC2">
        <w:rPr>
          <w:rFonts w:ascii="Times New Roman" w:hAnsi="Times New Roman" w:cs="Times New Roman"/>
          <w:sz w:val="28"/>
          <w:szCs w:val="28"/>
        </w:rPr>
        <w:t xml:space="preserve">khoản </w:t>
      </w:r>
      <w:r w:rsidR="005722B0" w:rsidRPr="00032CC2">
        <w:rPr>
          <w:rFonts w:ascii="Times New Roman" w:hAnsi="Times New Roman" w:cs="Times New Roman"/>
          <w:sz w:val="28"/>
          <w:szCs w:val="28"/>
        </w:rPr>
        <w:t xml:space="preserve">2 Điều này do </w:t>
      </w:r>
      <w:r w:rsidRPr="00032CC2">
        <w:rPr>
          <w:rFonts w:ascii="Times New Roman" w:hAnsi="Times New Roman" w:cs="Times New Roman"/>
          <w:sz w:val="28"/>
          <w:szCs w:val="28"/>
        </w:rPr>
        <w:t>ngân sách nhà nước bảo đảm. Việc lập dự toán, quản lý và quyết toán kinh thực hiện theo quy định của pháp luật về ngân sách nhà nước.</w:t>
      </w:r>
    </w:p>
    <w:p w14:paraId="2B2EA718" w14:textId="77777777" w:rsidR="00B310FB" w:rsidRPr="00032CC2" w:rsidRDefault="00B310FB" w:rsidP="00032CC2">
      <w:pPr>
        <w:spacing w:after="120" w:line="252" w:lineRule="auto"/>
        <w:ind w:firstLine="720"/>
        <w:jc w:val="both"/>
        <w:rPr>
          <w:rFonts w:ascii="Times New Roman" w:hAnsi="Times New Roman" w:cs="Times New Roman"/>
          <w:b/>
          <w:sz w:val="28"/>
          <w:szCs w:val="28"/>
        </w:rPr>
      </w:pPr>
      <w:r w:rsidRPr="00032CC2">
        <w:rPr>
          <w:rFonts w:ascii="Times New Roman" w:hAnsi="Times New Roman" w:cs="Times New Roman"/>
          <w:b/>
          <w:sz w:val="28"/>
          <w:szCs w:val="28"/>
        </w:rPr>
        <w:t>Điều 8. Quản lý hòa giải viên lao động</w:t>
      </w:r>
    </w:p>
    <w:p w14:paraId="37CD1AA3" w14:textId="1CF1F9F7" w:rsidR="00B310FB" w:rsidRPr="00032CC2" w:rsidRDefault="00B310FB"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1. Bộ Lao động – Thương binh và Xã hội</w:t>
      </w:r>
      <w:r w:rsidR="00996D7D" w:rsidRPr="00032CC2">
        <w:rPr>
          <w:rFonts w:ascii="Times New Roman" w:hAnsi="Times New Roman" w:cs="Times New Roman"/>
          <w:sz w:val="28"/>
          <w:szCs w:val="28"/>
        </w:rPr>
        <w:t>:</w:t>
      </w:r>
    </w:p>
    <w:p w14:paraId="44951ED4" w14:textId="5DC28995" w:rsidR="00051BA3" w:rsidRPr="00032CC2" w:rsidRDefault="005722B0"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 xml:space="preserve">a) </w:t>
      </w:r>
      <w:r w:rsidR="00051BA3" w:rsidRPr="00032CC2">
        <w:rPr>
          <w:rFonts w:ascii="Times New Roman" w:hAnsi="Times New Roman" w:cs="Times New Roman"/>
          <w:sz w:val="28"/>
          <w:szCs w:val="28"/>
        </w:rPr>
        <w:t>Xây dựng</w:t>
      </w:r>
      <w:r w:rsidR="0017251A" w:rsidRPr="00032CC2">
        <w:rPr>
          <w:rFonts w:ascii="Times New Roman" w:hAnsi="Times New Roman" w:cs="Times New Roman"/>
          <w:sz w:val="28"/>
          <w:szCs w:val="28"/>
        </w:rPr>
        <w:t>, trình cơ quan có thẩm quyền ban hành hoặc ban hành theo thẩm quyền</w:t>
      </w:r>
      <w:r w:rsidR="00051BA3" w:rsidRPr="00032CC2">
        <w:rPr>
          <w:rFonts w:ascii="Times New Roman" w:hAnsi="Times New Roman" w:cs="Times New Roman"/>
          <w:sz w:val="28"/>
          <w:szCs w:val="28"/>
        </w:rPr>
        <w:t xml:space="preserve"> các </w:t>
      </w:r>
      <w:r w:rsidR="00B35ADA" w:rsidRPr="00032CC2">
        <w:rPr>
          <w:rFonts w:ascii="Times New Roman" w:hAnsi="Times New Roman" w:cs="Times New Roman"/>
          <w:sz w:val="28"/>
          <w:szCs w:val="28"/>
        </w:rPr>
        <w:t xml:space="preserve">văn bản </w:t>
      </w:r>
      <w:r w:rsidR="00051BA3" w:rsidRPr="00032CC2">
        <w:rPr>
          <w:rFonts w:ascii="Times New Roman" w:hAnsi="Times New Roman" w:cs="Times New Roman"/>
          <w:sz w:val="28"/>
          <w:szCs w:val="28"/>
        </w:rPr>
        <w:t>pháp luật về hòa giải viên lao động</w:t>
      </w:r>
      <w:r w:rsidR="0017251A" w:rsidRPr="00032CC2">
        <w:rPr>
          <w:rFonts w:ascii="Times New Roman" w:hAnsi="Times New Roman" w:cs="Times New Roman"/>
          <w:sz w:val="28"/>
          <w:szCs w:val="28"/>
        </w:rPr>
        <w:t>;</w:t>
      </w:r>
      <w:r w:rsidR="00051BA3" w:rsidRPr="00032CC2">
        <w:rPr>
          <w:rFonts w:ascii="Times New Roman" w:hAnsi="Times New Roman" w:cs="Times New Roman"/>
          <w:sz w:val="28"/>
          <w:szCs w:val="28"/>
        </w:rPr>
        <w:t xml:space="preserve"> </w:t>
      </w:r>
    </w:p>
    <w:p w14:paraId="6D19E6A7" w14:textId="0B2512E4" w:rsidR="00051BA3" w:rsidRPr="00032CC2" w:rsidRDefault="00051BA3"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b) Tuyên truyền, hướng dẫn, thanh tra, kiểm tra, giám sát việc thực hiện các quy định về hòa giải lao động</w:t>
      </w:r>
      <w:r w:rsidR="00B35ADA" w:rsidRPr="00032CC2">
        <w:rPr>
          <w:rFonts w:ascii="Times New Roman" w:hAnsi="Times New Roman" w:cs="Times New Roman"/>
          <w:sz w:val="28"/>
          <w:szCs w:val="28"/>
        </w:rPr>
        <w:t>;</w:t>
      </w:r>
    </w:p>
    <w:p w14:paraId="20AA336B" w14:textId="085FA8CA" w:rsidR="00B310FB" w:rsidRPr="00032CC2" w:rsidRDefault="00051BA3"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c</w:t>
      </w:r>
      <w:r w:rsidR="00B310FB" w:rsidRPr="00032CC2">
        <w:rPr>
          <w:rFonts w:ascii="Times New Roman" w:hAnsi="Times New Roman" w:cs="Times New Roman"/>
          <w:sz w:val="28"/>
          <w:szCs w:val="28"/>
        </w:rPr>
        <w:t>) Xây dựng</w:t>
      </w:r>
      <w:r w:rsidR="00B75E48" w:rsidRPr="00032CC2">
        <w:rPr>
          <w:rFonts w:ascii="Times New Roman" w:hAnsi="Times New Roman" w:cs="Times New Roman"/>
          <w:sz w:val="28"/>
          <w:szCs w:val="28"/>
        </w:rPr>
        <w:t xml:space="preserve"> nội</w:t>
      </w:r>
      <w:r w:rsidR="005722B0" w:rsidRPr="00032CC2">
        <w:rPr>
          <w:rFonts w:ascii="Times New Roman" w:hAnsi="Times New Roman" w:cs="Times New Roman"/>
          <w:sz w:val="28"/>
          <w:szCs w:val="28"/>
        </w:rPr>
        <w:t xml:space="preserve"> dung</w:t>
      </w:r>
      <w:r w:rsidR="00996D7D" w:rsidRPr="00032CC2">
        <w:rPr>
          <w:rFonts w:ascii="Times New Roman" w:hAnsi="Times New Roman" w:cs="Times New Roman"/>
          <w:sz w:val="28"/>
          <w:szCs w:val="28"/>
        </w:rPr>
        <w:t>,</w:t>
      </w:r>
      <w:r w:rsidR="00B310FB" w:rsidRPr="00032CC2">
        <w:rPr>
          <w:rFonts w:ascii="Times New Roman" w:hAnsi="Times New Roman" w:cs="Times New Roman"/>
          <w:sz w:val="28"/>
          <w:szCs w:val="28"/>
        </w:rPr>
        <w:t xml:space="preserve"> chương trình</w:t>
      </w:r>
      <w:r w:rsidR="005722B0" w:rsidRPr="00032CC2">
        <w:rPr>
          <w:rFonts w:ascii="Times New Roman" w:hAnsi="Times New Roman" w:cs="Times New Roman"/>
          <w:sz w:val="28"/>
          <w:szCs w:val="28"/>
        </w:rPr>
        <w:t xml:space="preserve"> và</w:t>
      </w:r>
      <w:r w:rsidR="00B310FB" w:rsidRPr="00032CC2">
        <w:rPr>
          <w:rFonts w:ascii="Times New Roman" w:hAnsi="Times New Roman" w:cs="Times New Roman"/>
          <w:sz w:val="28"/>
          <w:szCs w:val="28"/>
        </w:rPr>
        <w:t xml:space="preserve"> tổ chức tập huấn, </w:t>
      </w:r>
      <w:r w:rsidR="005722B0" w:rsidRPr="00032CC2">
        <w:rPr>
          <w:rFonts w:ascii="Times New Roman" w:hAnsi="Times New Roman" w:cs="Times New Roman"/>
          <w:sz w:val="28"/>
          <w:szCs w:val="28"/>
        </w:rPr>
        <w:t xml:space="preserve">bồi dưỡng, </w:t>
      </w:r>
      <w:r w:rsidR="00B310FB" w:rsidRPr="00032CC2">
        <w:rPr>
          <w:rFonts w:ascii="Times New Roman" w:hAnsi="Times New Roman" w:cs="Times New Roman"/>
          <w:sz w:val="28"/>
          <w:szCs w:val="28"/>
        </w:rPr>
        <w:t xml:space="preserve">nâng cao năng lực chuyên môn nghiệp vụ </w:t>
      </w:r>
      <w:r w:rsidR="00996D7D" w:rsidRPr="00032CC2">
        <w:rPr>
          <w:rFonts w:ascii="Times New Roman" w:hAnsi="Times New Roman" w:cs="Times New Roman"/>
          <w:sz w:val="28"/>
          <w:szCs w:val="28"/>
        </w:rPr>
        <w:t xml:space="preserve">đối với </w:t>
      </w:r>
      <w:r w:rsidR="00B310FB" w:rsidRPr="00032CC2">
        <w:rPr>
          <w:rFonts w:ascii="Times New Roman" w:hAnsi="Times New Roman" w:cs="Times New Roman"/>
          <w:sz w:val="28"/>
          <w:szCs w:val="28"/>
        </w:rPr>
        <w:t>hòa giải viên lao</w:t>
      </w:r>
      <w:r w:rsidR="00427ECC" w:rsidRPr="00032CC2">
        <w:rPr>
          <w:rFonts w:ascii="Times New Roman" w:hAnsi="Times New Roman" w:cs="Times New Roman"/>
          <w:sz w:val="28"/>
          <w:szCs w:val="28"/>
        </w:rPr>
        <w:t xml:space="preserve"> động</w:t>
      </w:r>
      <w:r w:rsidR="00494BFE" w:rsidRPr="00032CC2">
        <w:rPr>
          <w:rFonts w:ascii="Times New Roman" w:hAnsi="Times New Roman" w:cs="Times New Roman"/>
          <w:sz w:val="28"/>
          <w:szCs w:val="28"/>
        </w:rPr>
        <w:t>;</w:t>
      </w:r>
    </w:p>
    <w:p w14:paraId="3C834F7C" w14:textId="28526EAD" w:rsidR="00B310FB" w:rsidRPr="00032CC2" w:rsidRDefault="00051BA3"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d</w:t>
      </w:r>
      <w:r w:rsidR="00B310FB" w:rsidRPr="00032CC2">
        <w:rPr>
          <w:rFonts w:ascii="Times New Roman" w:hAnsi="Times New Roman" w:cs="Times New Roman"/>
          <w:sz w:val="28"/>
          <w:szCs w:val="28"/>
        </w:rPr>
        <w:t xml:space="preserve">) </w:t>
      </w:r>
      <w:r w:rsidR="00A2400B" w:rsidRPr="00032CC2">
        <w:rPr>
          <w:rFonts w:ascii="Times New Roman" w:hAnsi="Times New Roman" w:cs="Times New Roman"/>
          <w:sz w:val="28"/>
          <w:szCs w:val="28"/>
        </w:rPr>
        <w:t>Điều chỉnh</w:t>
      </w:r>
      <w:r w:rsidR="00996D7D" w:rsidRPr="00032CC2">
        <w:rPr>
          <w:rFonts w:ascii="Times New Roman" w:hAnsi="Times New Roman" w:cs="Times New Roman"/>
          <w:sz w:val="28"/>
          <w:szCs w:val="28"/>
        </w:rPr>
        <w:t xml:space="preserve"> </w:t>
      </w:r>
      <w:r w:rsidR="00B310FB" w:rsidRPr="00032CC2">
        <w:rPr>
          <w:rFonts w:ascii="Times New Roman" w:hAnsi="Times New Roman" w:cs="Times New Roman"/>
          <w:sz w:val="28"/>
          <w:szCs w:val="28"/>
        </w:rPr>
        <w:t xml:space="preserve">mức </w:t>
      </w:r>
      <w:r w:rsidR="0017251A" w:rsidRPr="00032CC2">
        <w:rPr>
          <w:rFonts w:ascii="Times New Roman" w:hAnsi="Times New Roman" w:cs="Times New Roman"/>
          <w:sz w:val="28"/>
          <w:szCs w:val="28"/>
        </w:rPr>
        <w:t xml:space="preserve">chi </w:t>
      </w:r>
      <w:r w:rsidR="00B310FB" w:rsidRPr="00032CC2">
        <w:rPr>
          <w:rFonts w:ascii="Times New Roman" w:hAnsi="Times New Roman" w:cs="Times New Roman"/>
          <w:sz w:val="28"/>
          <w:szCs w:val="28"/>
        </w:rPr>
        <w:t xml:space="preserve">bồi dưỡng đối với hòa giải viên lao động </w:t>
      </w:r>
      <w:r w:rsidR="008B7F7E" w:rsidRPr="00032CC2">
        <w:rPr>
          <w:rFonts w:ascii="Times New Roman" w:hAnsi="Times New Roman" w:cs="Times New Roman"/>
          <w:sz w:val="28"/>
          <w:szCs w:val="28"/>
        </w:rPr>
        <w:t xml:space="preserve">theo </w:t>
      </w:r>
      <w:r w:rsidR="00B310FB" w:rsidRPr="00032CC2">
        <w:rPr>
          <w:rFonts w:ascii="Times New Roman" w:hAnsi="Times New Roman" w:cs="Times New Roman"/>
          <w:sz w:val="28"/>
          <w:szCs w:val="28"/>
        </w:rPr>
        <w:t xml:space="preserve">quy định tại </w:t>
      </w:r>
      <w:r w:rsidR="00EC2AF5" w:rsidRPr="00032CC2">
        <w:rPr>
          <w:rFonts w:ascii="Times New Roman" w:hAnsi="Times New Roman" w:cs="Times New Roman"/>
          <w:sz w:val="28"/>
          <w:szCs w:val="28"/>
        </w:rPr>
        <w:t>khoản</w:t>
      </w:r>
      <w:r w:rsidR="00B310FB" w:rsidRPr="00032CC2">
        <w:rPr>
          <w:rFonts w:ascii="Times New Roman" w:hAnsi="Times New Roman" w:cs="Times New Roman"/>
          <w:sz w:val="28"/>
          <w:szCs w:val="28"/>
        </w:rPr>
        <w:t xml:space="preserve"> 1 Điều 7 Nghị định này</w:t>
      </w:r>
      <w:r w:rsidR="00B35ADA" w:rsidRPr="00032CC2">
        <w:rPr>
          <w:rFonts w:ascii="Times New Roman" w:hAnsi="Times New Roman" w:cs="Times New Roman"/>
          <w:sz w:val="28"/>
          <w:szCs w:val="28"/>
        </w:rPr>
        <w:t>.</w:t>
      </w:r>
    </w:p>
    <w:p w14:paraId="0693250B" w14:textId="0A9B0802" w:rsidR="00B310FB" w:rsidRPr="00032CC2" w:rsidRDefault="00B310FB"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2. Chủ tịch Ủy ban nhân dân cấp tỉnh</w:t>
      </w:r>
      <w:r w:rsidR="00A61973" w:rsidRPr="00032CC2">
        <w:rPr>
          <w:rFonts w:ascii="Times New Roman" w:hAnsi="Times New Roman" w:cs="Times New Roman"/>
          <w:sz w:val="28"/>
          <w:szCs w:val="28"/>
        </w:rPr>
        <w:t>:</w:t>
      </w:r>
      <w:r w:rsidRPr="00032CC2">
        <w:rPr>
          <w:rFonts w:ascii="Times New Roman" w:hAnsi="Times New Roman" w:cs="Times New Roman"/>
          <w:sz w:val="28"/>
          <w:szCs w:val="28"/>
        </w:rPr>
        <w:t xml:space="preserve"> </w:t>
      </w:r>
    </w:p>
    <w:p w14:paraId="6E1128F9" w14:textId="77777777" w:rsidR="0077355D" w:rsidRPr="00032CC2" w:rsidRDefault="00C44EFB"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 xml:space="preserve">a) </w:t>
      </w:r>
      <w:r w:rsidR="00B126DF" w:rsidRPr="00032CC2">
        <w:rPr>
          <w:rFonts w:ascii="Times New Roman" w:hAnsi="Times New Roman" w:cs="Times New Roman"/>
          <w:sz w:val="28"/>
          <w:szCs w:val="28"/>
        </w:rPr>
        <w:t>B</w:t>
      </w:r>
      <w:r w:rsidRPr="00032CC2">
        <w:rPr>
          <w:rFonts w:ascii="Times New Roman" w:hAnsi="Times New Roman" w:cs="Times New Roman"/>
          <w:sz w:val="28"/>
          <w:szCs w:val="28"/>
        </w:rPr>
        <w:t xml:space="preserve">ổ nhiệm, </w:t>
      </w:r>
      <w:r w:rsidR="00B126DF" w:rsidRPr="00032CC2">
        <w:rPr>
          <w:rFonts w:ascii="Times New Roman" w:hAnsi="Times New Roman" w:cs="Times New Roman"/>
          <w:sz w:val="28"/>
          <w:szCs w:val="28"/>
        </w:rPr>
        <w:t xml:space="preserve">bổ nhiệm lại, </w:t>
      </w:r>
      <w:r w:rsidRPr="00032CC2">
        <w:rPr>
          <w:rFonts w:ascii="Times New Roman" w:hAnsi="Times New Roman" w:cs="Times New Roman"/>
          <w:sz w:val="28"/>
          <w:szCs w:val="28"/>
        </w:rPr>
        <w:t xml:space="preserve">miễn nhiệm và </w:t>
      </w:r>
      <w:r w:rsidR="00B126DF" w:rsidRPr="00032CC2">
        <w:rPr>
          <w:rFonts w:ascii="Times New Roman" w:hAnsi="Times New Roman" w:cs="Times New Roman"/>
          <w:sz w:val="28"/>
          <w:szCs w:val="28"/>
        </w:rPr>
        <w:t xml:space="preserve">quản lý </w:t>
      </w:r>
      <w:r w:rsidRPr="00032CC2">
        <w:rPr>
          <w:rFonts w:ascii="Times New Roman" w:hAnsi="Times New Roman" w:cs="Times New Roman"/>
          <w:sz w:val="28"/>
          <w:szCs w:val="28"/>
        </w:rPr>
        <w:t>hoạt động của hòa giải viên lao động trên địa bàn cấp tỉnh</w:t>
      </w:r>
      <w:r w:rsidR="00BD1926" w:rsidRPr="00032CC2">
        <w:rPr>
          <w:rFonts w:ascii="Times New Roman" w:hAnsi="Times New Roman" w:cs="Times New Roman"/>
          <w:sz w:val="28"/>
          <w:szCs w:val="28"/>
        </w:rPr>
        <w:t xml:space="preserve">. </w:t>
      </w:r>
    </w:p>
    <w:p w14:paraId="5600D530" w14:textId="23801155" w:rsidR="00C44EFB" w:rsidRPr="00032CC2" w:rsidRDefault="00BD1926"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 xml:space="preserve">Đối với những tỉnh, thành phố </w:t>
      </w:r>
      <w:r w:rsidR="000551A4" w:rsidRPr="00032CC2">
        <w:rPr>
          <w:rFonts w:ascii="Times New Roman" w:hAnsi="Times New Roman" w:cs="Times New Roman"/>
          <w:sz w:val="28"/>
          <w:szCs w:val="28"/>
        </w:rPr>
        <w:t xml:space="preserve">tập trung nhiều doanh nghiệp và lao động, phát sinh nhiều </w:t>
      </w:r>
      <w:r w:rsidRPr="00032CC2">
        <w:rPr>
          <w:rFonts w:ascii="Times New Roman" w:hAnsi="Times New Roman" w:cs="Times New Roman"/>
          <w:sz w:val="28"/>
          <w:szCs w:val="28"/>
        </w:rPr>
        <w:t>tranh chấp lao động có thể xem xét, bổ nhiệm một số hòa giải viên lao động chuyên trách thuộc Sở Lao động - Thương binh và Xã hội</w:t>
      </w:r>
      <w:r w:rsidR="0077355D" w:rsidRPr="00032CC2">
        <w:rPr>
          <w:rFonts w:ascii="Times New Roman" w:hAnsi="Times New Roman" w:cs="Times New Roman"/>
          <w:sz w:val="28"/>
          <w:szCs w:val="28"/>
        </w:rPr>
        <w:t xml:space="preserve">. Hòa giải viên </w:t>
      </w:r>
      <w:r w:rsidR="0077355D" w:rsidRPr="00032CC2">
        <w:rPr>
          <w:rFonts w:ascii="Times New Roman" w:hAnsi="Times New Roman" w:cs="Times New Roman"/>
          <w:sz w:val="28"/>
          <w:szCs w:val="28"/>
        </w:rPr>
        <w:lastRenderedPageBreak/>
        <w:t xml:space="preserve">lao động chuyên trách có nhiệm vụ </w:t>
      </w:r>
      <w:r w:rsidRPr="00032CC2">
        <w:rPr>
          <w:rFonts w:ascii="Times New Roman" w:hAnsi="Times New Roman" w:cs="Times New Roman"/>
          <w:sz w:val="28"/>
          <w:szCs w:val="28"/>
        </w:rPr>
        <w:t>tham gia giải quyết tranh chấp lao động, hỗ trợ phát triển quan hệ lao động</w:t>
      </w:r>
      <w:r w:rsidR="00AF2808" w:rsidRPr="00032CC2">
        <w:rPr>
          <w:rFonts w:ascii="Times New Roman" w:hAnsi="Times New Roman" w:cs="Times New Roman"/>
          <w:sz w:val="28"/>
          <w:szCs w:val="28"/>
        </w:rPr>
        <w:t>,</w:t>
      </w:r>
      <w:r w:rsidRPr="00032CC2">
        <w:rPr>
          <w:rFonts w:ascii="Times New Roman" w:hAnsi="Times New Roman" w:cs="Times New Roman"/>
          <w:sz w:val="28"/>
          <w:szCs w:val="28"/>
        </w:rPr>
        <w:t xml:space="preserve"> </w:t>
      </w:r>
      <w:r w:rsidR="0077355D" w:rsidRPr="00032CC2">
        <w:rPr>
          <w:rFonts w:ascii="Times New Roman" w:hAnsi="Times New Roman" w:cs="Times New Roman"/>
          <w:sz w:val="28"/>
          <w:szCs w:val="28"/>
        </w:rPr>
        <w:t xml:space="preserve">và </w:t>
      </w:r>
      <w:r w:rsidRPr="00032CC2">
        <w:rPr>
          <w:rFonts w:ascii="Times New Roman" w:hAnsi="Times New Roman" w:cs="Times New Roman"/>
          <w:sz w:val="28"/>
          <w:szCs w:val="28"/>
        </w:rPr>
        <w:t>giúp Sở Lao động - Thương binh và Xã hội quản lý công tác hòa giải lao động trên địa bàn</w:t>
      </w:r>
      <w:r w:rsidR="008B39AB" w:rsidRPr="00032CC2">
        <w:rPr>
          <w:rFonts w:ascii="Times New Roman" w:hAnsi="Times New Roman" w:cs="Times New Roman"/>
          <w:sz w:val="28"/>
          <w:szCs w:val="28"/>
        </w:rPr>
        <w:t>.</w:t>
      </w:r>
    </w:p>
    <w:p w14:paraId="2885C649" w14:textId="0B6636DC" w:rsidR="0077355D" w:rsidRPr="00032CC2" w:rsidRDefault="00C44EFB"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b) Ban hành Quy chế quản lý hòa giải viên</w:t>
      </w:r>
      <w:r w:rsidR="006A0940" w:rsidRPr="00032CC2">
        <w:rPr>
          <w:rFonts w:ascii="Times New Roman" w:hAnsi="Times New Roman" w:cs="Times New Roman"/>
          <w:sz w:val="28"/>
          <w:szCs w:val="28"/>
        </w:rPr>
        <w:t xml:space="preserve"> lao động</w:t>
      </w:r>
      <w:r w:rsidR="005A3F5A" w:rsidRPr="00032CC2">
        <w:rPr>
          <w:rFonts w:ascii="Times New Roman" w:hAnsi="Times New Roman" w:cs="Times New Roman"/>
          <w:sz w:val="28"/>
          <w:szCs w:val="28"/>
        </w:rPr>
        <w:t xml:space="preserve">, </w:t>
      </w:r>
      <w:r w:rsidR="0077355D" w:rsidRPr="00032CC2">
        <w:rPr>
          <w:rFonts w:ascii="Times New Roman" w:hAnsi="Times New Roman" w:cs="Times New Roman"/>
          <w:sz w:val="28"/>
          <w:szCs w:val="28"/>
        </w:rPr>
        <w:t xml:space="preserve">phân cấp quản lý hòa giải viên lao động thuộc </w:t>
      </w:r>
      <w:r w:rsidR="005A3F5A" w:rsidRPr="00032CC2">
        <w:rPr>
          <w:rFonts w:ascii="Times New Roman" w:hAnsi="Times New Roman" w:cs="Times New Roman"/>
          <w:sz w:val="28"/>
          <w:szCs w:val="28"/>
        </w:rPr>
        <w:t>Sở Lao động – Thương binh và Xã hội</w:t>
      </w:r>
      <w:r w:rsidR="0077355D" w:rsidRPr="00032CC2">
        <w:rPr>
          <w:rFonts w:ascii="Times New Roman" w:hAnsi="Times New Roman" w:cs="Times New Roman"/>
          <w:sz w:val="28"/>
          <w:szCs w:val="28"/>
        </w:rPr>
        <w:t xml:space="preserve"> và</w:t>
      </w:r>
      <w:r w:rsidR="005A3F5A" w:rsidRPr="00032CC2">
        <w:rPr>
          <w:rFonts w:ascii="Times New Roman" w:hAnsi="Times New Roman" w:cs="Times New Roman"/>
          <w:sz w:val="28"/>
          <w:szCs w:val="28"/>
        </w:rPr>
        <w:t xml:space="preserve"> Phòng Lao động – Thương binh và Xã hội</w:t>
      </w:r>
      <w:r w:rsidR="0077355D" w:rsidRPr="00032CC2">
        <w:rPr>
          <w:rFonts w:ascii="Times New Roman" w:hAnsi="Times New Roman" w:cs="Times New Roman"/>
          <w:sz w:val="28"/>
          <w:szCs w:val="28"/>
        </w:rPr>
        <w:t>.</w:t>
      </w:r>
    </w:p>
    <w:p w14:paraId="788B013D" w14:textId="382EA41A" w:rsidR="0052111A" w:rsidRPr="00032CC2" w:rsidRDefault="0052111A"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 xml:space="preserve">c) Chỉ đạo việc xây dựng và thực hiện </w:t>
      </w:r>
      <w:r w:rsidR="00F572C0" w:rsidRPr="00032CC2">
        <w:rPr>
          <w:rFonts w:ascii="Times New Roman" w:hAnsi="Times New Roman" w:cs="Times New Roman"/>
          <w:sz w:val="28"/>
          <w:szCs w:val="28"/>
        </w:rPr>
        <w:t>chế độ, chính sách</w:t>
      </w:r>
      <w:r w:rsidR="0069000B" w:rsidRPr="00032CC2">
        <w:rPr>
          <w:rFonts w:ascii="Times New Roman" w:hAnsi="Times New Roman" w:cs="Times New Roman"/>
          <w:sz w:val="28"/>
          <w:szCs w:val="28"/>
        </w:rPr>
        <w:t>,</w:t>
      </w:r>
      <w:r w:rsidR="00F572C0" w:rsidRPr="00032CC2">
        <w:rPr>
          <w:rFonts w:ascii="Times New Roman" w:hAnsi="Times New Roman" w:cs="Times New Roman"/>
          <w:sz w:val="28"/>
          <w:szCs w:val="28"/>
        </w:rPr>
        <w:t xml:space="preserve"> thi đua</w:t>
      </w:r>
      <w:r w:rsidR="00AF2808" w:rsidRPr="00032CC2">
        <w:rPr>
          <w:rFonts w:ascii="Times New Roman" w:hAnsi="Times New Roman" w:cs="Times New Roman"/>
          <w:sz w:val="28"/>
          <w:szCs w:val="28"/>
        </w:rPr>
        <w:t>, khen thưởng</w:t>
      </w:r>
      <w:r w:rsidR="0069000B" w:rsidRPr="00032CC2">
        <w:rPr>
          <w:rFonts w:ascii="Times New Roman" w:hAnsi="Times New Roman" w:cs="Times New Roman"/>
          <w:sz w:val="28"/>
          <w:szCs w:val="28"/>
        </w:rPr>
        <w:t xml:space="preserve"> </w:t>
      </w:r>
      <w:r w:rsidR="00AC4217" w:rsidRPr="00032CC2">
        <w:rPr>
          <w:rFonts w:ascii="Times New Roman" w:hAnsi="Times New Roman" w:cs="Times New Roman"/>
          <w:sz w:val="28"/>
          <w:szCs w:val="28"/>
        </w:rPr>
        <w:t xml:space="preserve">đối </w:t>
      </w:r>
      <w:r w:rsidR="00F572C0" w:rsidRPr="00032CC2">
        <w:rPr>
          <w:rFonts w:ascii="Times New Roman" w:hAnsi="Times New Roman" w:cs="Times New Roman"/>
          <w:sz w:val="28"/>
          <w:szCs w:val="28"/>
        </w:rPr>
        <w:t>với hòa giải viên lao động</w:t>
      </w:r>
      <w:r w:rsidR="006B1C04" w:rsidRPr="00032CC2">
        <w:rPr>
          <w:rFonts w:ascii="Times New Roman" w:hAnsi="Times New Roman" w:cs="Times New Roman"/>
          <w:sz w:val="28"/>
          <w:szCs w:val="28"/>
        </w:rPr>
        <w:t xml:space="preserve"> theo quy định</w:t>
      </w:r>
      <w:r w:rsidR="00F572C0" w:rsidRPr="00032CC2">
        <w:rPr>
          <w:rFonts w:ascii="Times New Roman" w:hAnsi="Times New Roman" w:cs="Times New Roman"/>
          <w:sz w:val="28"/>
          <w:szCs w:val="28"/>
        </w:rPr>
        <w:t>.</w:t>
      </w:r>
    </w:p>
    <w:p w14:paraId="07BB84F6" w14:textId="7086F294" w:rsidR="00B310FB" w:rsidRPr="00032CC2" w:rsidRDefault="00B310FB"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3. Sở Lao động - Thương binh và Xã hội</w:t>
      </w:r>
      <w:r w:rsidR="00A61973" w:rsidRPr="00032CC2">
        <w:rPr>
          <w:rFonts w:ascii="Times New Roman" w:hAnsi="Times New Roman" w:cs="Times New Roman"/>
          <w:sz w:val="28"/>
          <w:szCs w:val="28"/>
        </w:rPr>
        <w:t>:</w:t>
      </w:r>
      <w:r w:rsidRPr="00032CC2">
        <w:rPr>
          <w:rFonts w:ascii="Times New Roman" w:hAnsi="Times New Roman" w:cs="Times New Roman"/>
          <w:sz w:val="28"/>
          <w:szCs w:val="28"/>
        </w:rPr>
        <w:t xml:space="preserve"> </w:t>
      </w:r>
    </w:p>
    <w:p w14:paraId="7D6C9F03" w14:textId="6B533C82" w:rsidR="0017251A" w:rsidRPr="00032CC2" w:rsidRDefault="002A4157"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a) Xây dựng</w:t>
      </w:r>
      <w:r w:rsidR="008B39AB" w:rsidRPr="00032CC2">
        <w:rPr>
          <w:rFonts w:ascii="Times New Roman" w:hAnsi="Times New Roman" w:cs="Times New Roman"/>
          <w:sz w:val="28"/>
          <w:szCs w:val="28"/>
        </w:rPr>
        <w:t>,</w:t>
      </w:r>
      <w:r w:rsidRPr="00032CC2">
        <w:rPr>
          <w:rFonts w:ascii="Times New Roman" w:hAnsi="Times New Roman" w:cs="Times New Roman"/>
          <w:sz w:val="28"/>
          <w:szCs w:val="28"/>
        </w:rPr>
        <w:t xml:space="preserve"> trình </w:t>
      </w:r>
      <w:r w:rsidR="00B310FB" w:rsidRPr="00032CC2">
        <w:rPr>
          <w:rFonts w:ascii="Times New Roman" w:hAnsi="Times New Roman" w:cs="Times New Roman"/>
          <w:sz w:val="28"/>
          <w:szCs w:val="28"/>
        </w:rPr>
        <w:t xml:space="preserve">Chủ tịch Ủy ban nhân dân </w:t>
      </w:r>
      <w:r w:rsidR="008B39AB" w:rsidRPr="00032CC2">
        <w:rPr>
          <w:rFonts w:ascii="Times New Roman" w:hAnsi="Times New Roman" w:cs="Times New Roman"/>
          <w:sz w:val="28"/>
          <w:szCs w:val="28"/>
        </w:rPr>
        <w:t xml:space="preserve">cấp </w:t>
      </w:r>
      <w:r w:rsidR="00B310FB" w:rsidRPr="00032CC2">
        <w:rPr>
          <w:rFonts w:ascii="Times New Roman" w:hAnsi="Times New Roman" w:cs="Times New Roman"/>
          <w:sz w:val="28"/>
          <w:szCs w:val="28"/>
        </w:rPr>
        <w:t>tỉnh</w:t>
      </w:r>
      <w:r w:rsidRPr="00032CC2">
        <w:rPr>
          <w:rFonts w:ascii="Times New Roman" w:hAnsi="Times New Roman" w:cs="Times New Roman"/>
          <w:sz w:val="28"/>
          <w:szCs w:val="28"/>
        </w:rPr>
        <w:t xml:space="preserve"> </w:t>
      </w:r>
      <w:r w:rsidR="003A5C70" w:rsidRPr="00032CC2">
        <w:rPr>
          <w:rFonts w:ascii="Times New Roman" w:hAnsi="Times New Roman" w:cs="Times New Roman"/>
          <w:sz w:val="28"/>
          <w:szCs w:val="28"/>
        </w:rPr>
        <w:t>Quy chế quản lý hòa giải viên lao động</w:t>
      </w:r>
      <w:r w:rsidR="008B39AB" w:rsidRPr="00032CC2">
        <w:rPr>
          <w:rFonts w:ascii="Times New Roman" w:hAnsi="Times New Roman" w:cs="Times New Roman"/>
          <w:sz w:val="28"/>
          <w:szCs w:val="28"/>
        </w:rPr>
        <w:t>.</w:t>
      </w:r>
      <w:r w:rsidR="005A1AEF" w:rsidRPr="00032CC2">
        <w:rPr>
          <w:rFonts w:ascii="Times New Roman" w:hAnsi="Times New Roman" w:cs="Times New Roman"/>
          <w:sz w:val="28"/>
          <w:szCs w:val="28"/>
        </w:rPr>
        <w:t xml:space="preserve"> </w:t>
      </w:r>
    </w:p>
    <w:p w14:paraId="3FE89853" w14:textId="734535F8" w:rsidR="002A4157" w:rsidRPr="00032CC2" w:rsidRDefault="005A3F5A"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 xml:space="preserve">b) Tham mưu, </w:t>
      </w:r>
      <w:r w:rsidR="005A1AEF" w:rsidRPr="00032CC2">
        <w:rPr>
          <w:rFonts w:ascii="Times New Roman" w:hAnsi="Times New Roman" w:cs="Times New Roman"/>
          <w:sz w:val="28"/>
          <w:szCs w:val="28"/>
        </w:rPr>
        <w:t xml:space="preserve">giúp Chủ tịch Ủy ban nhân dân </w:t>
      </w:r>
      <w:r w:rsidR="008B39AB" w:rsidRPr="00032CC2">
        <w:rPr>
          <w:rFonts w:ascii="Times New Roman" w:hAnsi="Times New Roman" w:cs="Times New Roman"/>
          <w:sz w:val="28"/>
          <w:szCs w:val="28"/>
        </w:rPr>
        <w:t xml:space="preserve">cấp </w:t>
      </w:r>
      <w:r w:rsidR="005A1AEF" w:rsidRPr="00032CC2">
        <w:rPr>
          <w:rFonts w:ascii="Times New Roman" w:hAnsi="Times New Roman" w:cs="Times New Roman"/>
          <w:sz w:val="28"/>
          <w:szCs w:val="28"/>
        </w:rPr>
        <w:t>tỉnh quản lý hòa giải viên lao động trên địa bàn</w:t>
      </w:r>
      <w:r w:rsidR="008B39AB" w:rsidRPr="00032CC2">
        <w:rPr>
          <w:rFonts w:ascii="Times New Roman" w:hAnsi="Times New Roman" w:cs="Times New Roman"/>
          <w:sz w:val="28"/>
          <w:szCs w:val="28"/>
        </w:rPr>
        <w:t>.</w:t>
      </w:r>
    </w:p>
    <w:p w14:paraId="38B31A88" w14:textId="413456EA" w:rsidR="003A5C70" w:rsidRPr="00032CC2" w:rsidRDefault="005A3F5A"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c</w:t>
      </w:r>
      <w:r w:rsidR="002A4157" w:rsidRPr="00032CC2">
        <w:rPr>
          <w:rFonts w:ascii="Times New Roman" w:hAnsi="Times New Roman" w:cs="Times New Roman"/>
          <w:sz w:val="28"/>
          <w:szCs w:val="28"/>
        </w:rPr>
        <w:t xml:space="preserve">) </w:t>
      </w:r>
      <w:r w:rsidR="00BC75B8" w:rsidRPr="00032CC2">
        <w:rPr>
          <w:rFonts w:ascii="Times New Roman" w:hAnsi="Times New Roman" w:cs="Times New Roman"/>
          <w:sz w:val="28"/>
          <w:szCs w:val="28"/>
        </w:rPr>
        <w:t xml:space="preserve">Lập và thực hiện </w:t>
      </w:r>
      <w:r w:rsidR="002A4157" w:rsidRPr="00032CC2">
        <w:rPr>
          <w:rFonts w:ascii="Times New Roman" w:hAnsi="Times New Roman" w:cs="Times New Roman"/>
          <w:sz w:val="28"/>
          <w:szCs w:val="28"/>
        </w:rPr>
        <w:t>kế hoạch</w:t>
      </w:r>
      <w:r w:rsidR="003A5C70" w:rsidRPr="00032CC2">
        <w:rPr>
          <w:rFonts w:ascii="Times New Roman" w:hAnsi="Times New Roman" w:cs="Times New Roman"/>
          <w:sz w:val="28"/>
          <w:szCs w:val="28"/>
        </w:rPr>
        <w:t xml:space="preserve"> tuyển chọn,</w:t>
      </w:r>
      <w:r w:rsidR="00BC75B8" w:rsidRPr="00032CC2">
        <w:rPr>
          <w:rFonts w:ascii="Times New Roman" w:hAnsi="Times New Roman" w:cs="Times New Roman"/>
          <w:sz w:val="28"/>
          <w:szCs w:val="28"/>
        </w:rPr>
        <w:t xml:space="preserve"> bổ nhiệm hòa giải viên lao động hằng năm</w:t>
      </w:r>
      <w:r w:rsidR="008B39AB" w:rsidRPr="00032CC2">
        <w:rPr>
          <w:rFonts w:ascii="Times New Roman" w:hAnsi="Times New Roman" w:cs="Times New Roman"/>
          <w:sz w:val="28"/>
          <w:szCs w:val="28"/>
        </w:rPr>
        <w:t>.</w:t>
      </w:r>
    </w:p>
    <w:p w14:paraId="0BF05995" w14:textId="3420AF79" w:rsidR="003A5C70" w:rsidRPr="00032CC2" w:rsidRDefault="005A3F5A"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d</w:t>
      </w:r>
      <w:r w:rsidR="002A4157" w:rsidRPr="00032CC2">
        <w:rPr>
          <w:rFonts w:ascii="Times New Roman" w:hAnsi="Times New Roman" w:cs="Times New Roman"/>
          <w:sz w:val="28"/>
          <w:szCs w:val="28"/>
        </w:rPr>
        <w:t xml:space="preserve">) </w:t>
      </w:r>
      <w:r w:rsidR="003A5C70" w:rsidRPr="00032CC2">
        <w:rPr>
          <w:rFonts w:ascii="Times New Roman" w:hAnsi="Times New Roman" w:cs="Times New Roman"/>
          <w:sz w:val="28"/>
          <w:szCs w:val="28"/>
        </w:rPr>
        <w:t>C</w:t>
      </w:r>
      <w:r w:rsidR="002A4157" w:rsidRPr="00032CC2">
        <w:rPr>
          <w:rFonts w:ascii="Times New Roman" w:hAnsi="Times New Roman" w:cs="Times New Roman"/>
          <w:sz w:val="28"/>
          <w:szCs w:val="28"/>
        </w:rPr>
        <w:t>ử hòa giải viên lao động</w:t>
      </w:r>
      <w:r w:rsidR="005A1AEF" w:rsidRPr="00032CC2">
        <w:rPr>
          <w:rFonts w:ascii="Times New Roman" w:hAnsi="Times New Roman" w:cs="Times New Roman"/>
          <w:sz w:val="28"/>
          <w:szCs w:val="28"/>
        </w:rPr>
        <w:t xml:space="preserve"> theo phân cấp quản lý</w:t>
      </w:r>
      <w:r w:rsidR="003A5C70" w:rsidRPr="00032CC2">
        <w:rPr>
          <w:rFonts w:ascii="Times New Roman" w:hAnsi="Times New Roman" w:cs="Times New Roman"/>
          <w:sz w:val="28"/>
          <w:szCs w:val="28"/>
        </w:rPr>
        <w:t xml:space="preserve">; bảo đảm điều </w:t>
      </w:r>
      <w:proofErr w:type="gramStart"/>
      <w:r w:rsidR="003A5C70" w:rsidRPr="00032CC2">
        <w:rPr>
          <w:rFonts w:ascii="Times New Roman" w:hAnsi="Times New Roman" w:cs="Times New Roman"/>
          <w:sz w:val="28"/>
          <w:szCs w:val="28"/>
        </w:rPr>
        <w:t>kiện  làm</w:t>
      </w:r>
      <w:proofErr w:type="gramEnd"/>
      <w:r w:rsidR="003A5C70" w:rsidRPr="00032CC2">
        <w:rPr>
          <w:rFonts w:ascii="Times New Roman" w:hAnsi="Times New Roman" w:cs="Times New Roman"/>
          <w:sz w:val="28"/>
          <w:szCs w:val="28"/>
        </w:rPr>
        <w:t xml:space="preserve"> việc đối với hòa giải viên lao động</w:t>
      </w:r>
      <w:r w:rsidR="003D05ED" w:rsidRPr="00032CC2">
        <w:rPr>
          <w:rFonts w:ascii="Times New Roman" w:hAnsi="Times New Roman" w:cs="Times New Roman"/>
          <w:sz w:val="28"/>
          <w:szCs w:val="28"/>
        </w:rPr>
        <w:t>;</w:t>
      </w:r>
      <w:r w:rsidR="003A5C70" w:rsidRPr="00032CC2">
        <w:rPr>
          <w:rFonts w:ascii="Times New Roman" w:hAnsi="Times New Roman" w:cs="Times New Roman"/>
          <w:sz w:val="28"/>
          <w:szCs w:val="28"/>
        </w:rPr>
        <w:t xml:space="preserve"> </w:t>
      </w:r>
      <w:r w:rsidR="003D05ED" w:rsidRPr="00032CC2">
        <w:rPr>
          <w:rFonts w:ascii="Times New Roman" w:hAnsi="Times New Roman" w:cs="Times New Roman"/>
          <w:sz w:val="28"/>
          <w:szCs w:val="28"/>
        </w:rPr>
        <w:t>đ</w:t>
      </w:r>
      <w:r w:rsidR="003A5C70" w:rsidRPr="00032CC2">
        <w:rPr>
          <w:rFonts w:ascii="Times New Roman" w:hAnsi="Times New Roman" w:cs="Times New Roman"/>
          <w:sz w:val="28"/>
          <w:szCs w:val="28"/>
        </w:rPr>
        <w:t xml:space="preserve">ánh giá hoạt động </w:t>
      </w:r>
      <w:r w:rsidR="007056B9" w:rsidRPr="00032CC2">
        <w:rPr>
          <w:rFonts w:ascii="Times New Roman" w:hAnsi="Times New Roman" w:cs="Times New Roman"/>
          <w:sz w:val="28"/>
          <w:szCs w:val="28"/>
        </w:rPr>
        <w:t>và thực hiện chế độ</w:t>
      </w:r>
      <w:r w:rsidR="0077355D" w:rsidRPr="00032CC2">
        <w:rPr>
          <w:rFonts w:ascii="Times New Roman" w:hAnsi="Times New Roman" w:cs="Times New Roman"/>
          <w:sz w:val="28"/>
          <w:szCs w:val="28"/>
        </w:rPr>
        <w:t xml:space="preserve"> bồi dưỡng</w:t>
      </w:r>
      <w:r w:rsidR="007056B9" w:rsidRPr="00032CC2">
        <w:rPr>
          <w:rFonts w:ascii="Times New Roman" w:hAnsi="Times New Roman" w:cs="Times New Roman"/>
          <w:sz w:val="28"/>
          <w:szCs w:val="28"/>
        </w:rPr>
        <w:t>, thi đua, khen thưởng đối với hòa giải viên lao động theo quy định</w:t>
      </w:r>
      <w:r w:rsidR="00494BFE" w:rsidRPr="00032CC2">
        <w:rPr>
          <w:rFonts w:ascii="Times New Roman" w:hAnsi="Times New Roman" w:cs="Times New Roman"/>
          <w:sz w:val="28"/>
          <w:szCs w:val="28"/>
        </w:rPr>
        <w:t>;</w:t>
      </w:r>
      <w:r w:rsidR="003A5C70" w:rsidRPr="00032CC2">
        <w:rPr>
          <w:rFonts w:ascii="Times New Roman" w:hAnsi="Times New Roman" w:cs="Times New Roman"/>
          <w:sz w:val="28"/>
          <w:szCs w:val="28"/>
        </w:rPr>
        <w:t xml:space="preserve"> thực hiện quản lý hồ sơ hòa giải viên</w:t>
      </w:r>
      <w:r w:rsidR="00CC14D8" w:rsidRPr="00032CC2">
        <w:rPr>
          <w:rFonts w:ascii="Times New Roman" w:hAnsi="Times New Roman" w:cs="Times New Roman"/>
          <w:sz w:val="28"/>
          <w:szCs w:val="28"/>
        </w:rPr>
        <w:t xml:space="preserve"> lao động</w:t>
      </w:r>
      <w:r w:rsidR="003A5C70" w:rsidRPr="00032CC2">
        <w:rPr>
          <w:rFonts w:ascii="Times New Roman" w:hAnsi="Times New Roman" w:cs="Times New Roman"/>
          <w:sz w:val="28"/>
          <w:szCs w:val="28"/>
        </w:rPr>
        <w:t>, hồ sơ các vụ việc giải quyết tranh chấp lao động và các tài liệ</w:t>
      </w:r>
      <w:r w:rsidR="00A61973" w:rsidRPr="00032CC2">
        <w:rPr>
          <w:rFonts w:ascii="Times New Roman" w:hAnsi="Times New Roman" w:cs="Times New Roman"/>
          <w:sz w:val="28"/>
          <w:szCs w:val="28"/>
        </w:rPr>
        <w:t>u liên quan khác</w:t>
      </w:r>
      <w:r w:rsidR="008B39AB" w:rsidRPr="00032CC2">
        <w:rPr>
          <w:rFonts w:ascii="Times New Roman" w:hAnsi="Times New Roman" w:cs="Times New Roman"/>
          <w:sz w:val="28"/>
          <w:szCs w:val="28"/>
        </w:rPr>
        <w:t>.</w:t>
      </w:r>
    </w:p>
    <w:p w14:paraId="350A088A" w14:textId="64F877DE" w:rsidR="00386F02" w:rsidRPr="00032CC2" w:rsidRDefault="005A3F5A"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đ</w:t>
      </w:r>
      <w:r w:rsidR="00585390" w:rsidRPr="00032CC2">
        <w:rPr>
          <w:rFonts w:ascii="Times New Roman" w:hAnsi="Times New Roman" w:cs="Times New Roman"/>
          <w:sz w:val="28"/>
          <w:szCs w:val="28"/>
        </w:rPr>
        <w:t xml:space="preserve">) Chủ trì, phối hợp với đơn vị chuyên môn của Bộ Lao động – Thương binh và Xã hội </w:t>
      </w:r>
      <w:r w:rsidR="00630316" w:rsidRPr="00032CC2">
        <w:rPr>
          <w:rFonts w:ascii="Times New Roman" w:hAnsi="Times New Roman" w:cs="Times New Roman"/>
          <w:sz w:val="28"/>
          <w:szCs w:val="28"/>
        </w:rPr>
        <w:t>tổ chức tập huấn</w:t>
      </w:r>
      <w:r w:rsidR="001F4905" w:rsidRPr="00032CC2">
        <w:rPr>
          <w:rFonts w:ascii="Times New Roman" w:hAnsi="Times New Roman" w:cs="Times New Roman"/>
          <w:sz w:val="28"/>
          <w:szCs w:val="28"/>
        </w:rPr>
        <w:t xml:space="preserve">, </w:t>
      </w:r>
      <w:r w:rsidR="00630316" w:rsidRPr="00032CC2">
        <w:rPr>
          <w:rFonts w:ascii="Times New Roman" w:hAnsi="Times New Roman" w:cs="Times New Roman"/>
          <w:sz w:val="28"/>
          <w:szCs w:val="28"/>
        </w:rPr>
        <w:t>bồi dưỡng chuyên môn nghiệp vụ cho hòa giải viên lao động trên địa bàn</w:t>
      </w:r>
      <w:r w:rsidR="008B39AB" w:rsidRPr="00032CC2">
        <w:rPr>
          <w:rFonts w:ascii="Times New Roman" w:hAnsi="Times New Roman" w:cs="Times New Roman"/>
          <w:sz w:val="28"/>
          <w:szCs w:val="28"/>
        </w:rPr>
        <w:t>.</w:t>
      </w:r>
    </w:p>
    <w:p w14:paraId="5CF666FB" w14:textId="01846C8F" w:rsidR="00BB20E6" w:rsidRPr="00032CC2" w:rsidRDefault="005A3F5A"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e</w:t>
      </w:r>
      <w:r w:rsidR="00BB20E6" w:rsidRPr="00032CC2">
        <w:rPr>
          <w:rFonts w:ascii="Times New Roman" w:hAnsi="Times New Roman" w:cs="Times New Roman"/>
          <w:sz w:val="28"/>
          <w:szCs w:val="28"/>
        </w:rPr>
        <w:t>) Thực hiện thanh tra, kiểm tra</w:t>
      </w:r>
      <w:r w:rsidR="001F4905" w:rsidRPr="00032CC2">
        <w:rPr>
          <w:rFonts w:ascii="Times New Roman" w:hAnsi="Times New Roman" w:cs="Times New Roman"/>
          <w:sz w:val="28"/>
          <w:szCs w:val="28"/>
        </w:rPr>
        <w:t xml:space="preserve">, giám sát </w:t>
      </w:r>
      <w:r w:rsidR="00BB20E6" w:rsidRPr="00032CC2">
        <w:rPr>
          <w:rFonts w:ascii="Times New Roman" w:hAnsi="Times New Roman" w:cs="Times New Roman"/>
          <w:sz w:val="28"/>
          <w:szCs w:val="28"/>
        </w:rPr>
        <w:t>công tác hòa giải lao động theo quy định của pháp luật</w:t>
      </w:r>
      <w:r w:rsidR="00A61973" w:rsidRPr="00032CC2">
        <w:rPr>
          <w:rFonts w:ascii="Times New Roman" w:hAnsi="Times New Roman" w:cs="Times New Roman"/>
          <w:sz w:val="28"/>
          <w:szCs w:val="28"/>
        </w:rPr>
        <w:t>.</w:t>
      </w:r>
    </w:p>
    <w:p w14:paraId="59522207" w14:textId="05DC2A8A" w:rsidR="00B310FB" w:rsidRPr="00032CC2" w:rsidRDefault="00B310FB"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4. Phòng Lao động - Thương binh và Xã hội</w:t>
      </w:r>
      <w:r w:rsidR="00D92E5B" w:rsidRPr="00032CC2">
        <w:rPr>
          <w:rFonts w:ascii="Times New Roman" w:hAnsi="Times New Roman" w:cs="Times New Roman"/>
          <w:sz w:val="28"/>
          <w:szCs w:val="28"/>
        </w:rPr>
        <w:t>:</w:t>
      </w:r>
    </w:p>
    <w:p w14:paraId="3EF043E7" w14:textId="03F38856" w:rsidR="001F2B0F" w:rsidRPr="00032CC2" w:rsidRDefault="001F2B0F"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 xml:space="preserve">a) Thực hiện quản lý hòa giải viên lao động </w:t>
      </w:r>
      <w:r w:rsidR="00DB6D86" w:rsidRPr="00032CC2">
        <w:rPr>
          <w:rFonts w:ascii="Times New Roman" w:hAnsi="Times New Roman" w:cs="Times New Roman"/>
          <w:sz w:val="28"/>
          <w:szCs w:val="28"/>
        </w:rPr>
        <w:t>trên địa bàn cấp huyện theo phân cấp</w:t>
      </w:r>
      <w:r w:rsidR="008B39AB" w:rsidRPr="00032CC2">
        <w:rPr>
          <w:rFonts w:ascii="Times New Roman" w:hAnsi="Times New Roman" w:cs="Times New Roman"/>
          <w:sz w:val="28"/>
          <w:szCs w:val="28"/>
        </w:rPr>
        <w:t>.</w:t>
      </w:r>
      <w:r w:rsidR="00DB6D86" w:rsidRPr="00032CC2">
        <w:rPr>
          <w:rFonts w:ascii="Times New Roman" w:hAnsi="Times New Roman" w:cs="Times New Roman"/>
          <w:sz w:val="28"/>
          <w:szCs w:val="28"/>
        </w:rPr>
        <w:t xml:space="preserve"> </w:t>
      </w:r>
    </w:p>
    <w:p w14:paraId="2269DB32" w14:textId="2FA825AC" w:rsidR="00DB6D86" w:rsidRPr="00032CC2" w:rsidRDefault="00DB6D86"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 xml:space="preserve">b) </w:t>
      </w:r>
      <w:r w:rsidR="004D7E25" w:rsidRPr="00032CC2">
        <w:rPr>
          <w:rFonts w:ascii="Times New Roman" w:hAnsi="Times New Roman" w:cs="Times New Roman"/>
          <w:sz w:val="28"/>
          <w:szCs w:val="28"/>
        </w:rPr>
        <w:t>Lập và thực hiện kế hoạch tuyển chọn, bổ nhiệm hòa giải viên lao động hằng năm theo phân cấp</w:t>
      </w:r>
      <w:r w:rsidR="008B39AB" w:rsidRPr="00032CC2">
        <w:rPr>
          <w:rFonts w:ascii="Times New Roman" w:hAnsi="Times New Roman" w:cs="Times New Roman"/>
          <w:sz w:val="28"/>
          <w:szCs w:val="28"/>
        </w:rPr>
        <w:t>.</w:t>
      </w:r>
    </w:p>
    <w:p w14:paraId="15F07CF8" w14:textId="5A0C19FF" w:rsidR="001F4905" w:rsidRPr="00032CC2" w:rsidRDefault="00FA24ED"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 xml:space="preserve">c) </w:t>
      </w:r>
      <w:r w:rsidR="00BF645C" w:rsidRPr="00032CC2">
        <w:rPr>
          <w:rFonts w:ascii="Times New Roman" w:hAnsi="Times New Roman" w:cs="Times New Roman"/>
          <w:sz w:val="28"/>
          <w:szCs w:val="28"/>
        </w:rPr>
        <w:t>Cử hòa giải viên lao động theo phân cấp quản lý</w:t>
      </w:r>
      <w:r w:rsidR="00494BFE" w:rsidRPr="00032CC2">
        <w:rPr>
          <w:rFonts w:ascii="Times New Roman" w:hAnsi="Times New Roman" w:cs="Times New Roman"/>
          <w:sz w:val="28"/>
          <w:szCs w:val="28"/>
        </w:rPr>
        <w:t>;</w:t>
      </w:r>
      <w:r w:rsidR="003A5C70" w:rsidRPr="00032CC2">
        <w:rPr>
          <w:rFonts w:ascii="Times New Roman" w:hAnsi="Times New Roman" w:cs="Times New Roman"/>
          <w:sz w:val="28"/>
          <w:szCs w:val="28"/>
        </w:rPr>
        <w:t xml:space="preserve"> bảo đảm điều </w:t>
      </w:r>
      <w:proofErr w:type="gramStart"/>
      <w:r w:rsidR="003A5C70" w:rsidRPr="00032CC2">
        <w:rPr>
          <w:rFonts w:ascii="Times New Roman" w:hAnsi="Times New Roman" w:cs="Times New Roman"/>
          <w:sz w:val="28"/>
          <w:szCs w:val="28"/>
        </w:rPr>
        <w:t>kiện  làm</w:t>
      </w:r>
      <w:proofErr w:type="gramEnd"/>
      <w:r w:rsidR="003A5C70" w:rsidRPr="00032CC2">
        <w:rPr>
          <w:rFonts w:ascii="Times New Roman" w:hAnsi="Times New Roman" w:cs="Times New Roman"/>
          <w:sz w:val="28"/>
          <w:szCs w:val="28"/>
        </w:rPr>
        <w:t xml:space="preserve"> việc </w:t>
      </w:r>
      <w:r w:rsidR="0077355D" w:rsidRPr="00032CC2">
        <w:rPr>
          <w:rFonts w:ascii="Times New Roman" w:hAnsi="Times New Roman" w:cs="Times New Roman"/>
          <w:sz w:val="28"/>
          <w:szCs w:val="28"/>
        </w:rPr>
        <w:t>cho</w:t>
      </w:r>
      <w:r w:rsidR="003A5C70" w:rsidRPr="00032CC2">
        <w:rPr>
          <w:rFonts w:ascii="Times New Roman" w:hAnsi="Times New Roman" w:cs="Times New Roman"/>
          <w:sz w:val="28"/>
          <w:szCs w:val="28"/>
        </w:rPr>
        <w:t xml:space="preserve"> hòa giải viên lao động;</w:t>
      </w:r>
      <w:r w:rsidR="001F4905" w:rsidRPr="00032CC2">
        <w:rPr>
          <w:rFonts w:ascii="Times New Roman" w:hAnsi="Times New Roman" w:cs="Times New Roman"/>
          <w:sz w:val="28"/>
          <w:szCs w:val="28"/>
        </w:rPr>
        <w:t xml:space="preserve"> đ</w:t>
      </w:r>
      <w:r w:rsidR="00BF645C" w:rsidRPr="00032CC2">
        <w:rPr>
          <w:rFonts w:ascii="Times New Roman" w:hAnsi="Times New Roman" w:cs="Times New Roman"/>
          <w:sz w:val="28"/>
          <w:szCs w:val="28"/>
        </w:rPr>
        <w:t>ánh giá</w:t>
      </w:r>
      <w:r w:rsidR="003A5C70" w:rsidRPr="00032CC2">
        <w:rPr>
          <w:rFonts w:ascii="Times New Roman" w:hAnsi="Times New Roman" w:cs="Times New Roman"/>
          <w:sz w:val="28"/>
          <w:szCs w:val="28"/>
        </w:rPr>
        <w:t xml:space="preserve"> hoạt động</w:t>
      </w:r>
      <w:r w:rsidR="00582C22" w:rsidRPr="00032CC2">
        <w:rPr>
          <w:rFonts w:ascii="Times New Roman" w:hAnsi="Times New Roman" w:cs="Times New Roman"/>
          <w:sz w:val="28"/>
          <w:szCs w:val="28"/>
        </w:rPr>
        <w:t>, thực hiện chế độ</w:t>
      </w:r>
      <w:r w:rsidR="0077355D" w:rsidRPr="00032CC2">
        <w:rPr>
          <w:rFonts w:ascii="Times New Roman" w:hAnsi="Times New Roman" w:cs="Times New Roman"/>
          <w:sz w:val="28"/>
          <w:szCs w:val="28"/>
        </w:rPr>
        <w:t xml:space="preserve"> bồi dưỡng</w:t>
      </w:r>
      <w:r w:rsidR="00582C22" w:rsidRPr="00032CC2">
        <w:rPr>
          <w:rFonts w:ascii="Times New Roman" w:hAnsi="Times New Roman" w:cs="Times New Roman"/>
          <w:sz w:val="28"/>
          <w:szCs w:val="28"/>
        </w:rPr>
        <w:t>,</w:t>
      </w:r>
      <w:r w:rsidR="00BF645C" w:rsidRPr="00032CC2">
        <w:rPr>
          <w:rFonts w:ascii="Times New Roman" w:hAnsi="Times New Roman" w:cs="Times New Roman"/>
          <w:sz w:val="28"/>
          <w:szCs w:val="28"/>
        </w:rPr>
        <w:t xml:space="preserve"> thi đua, khen thưởng </w:t>
      </w:r>
      <w:r w:rsidR="00582C22" w:rsidRPr="00032CC2">
        <w:rPr>
          <w:rFonts w:ascii="Times New Roman" w:hAnsi="Times New Roman" w:cs="Times New Roman"/>
          <w:sz w:val="28"/>
          <w:szCs w:val="28"/>
        </w:rPr>
        <w:t>đối với hòa giải viên lao động; quản lý, lưu trữ hồ sơ các vụ việc giải quyết tranh chấp lao động và các tài liệu liên quan khác.</w:t>
      </w:r>
    </w:p>
    <w:p w14:paraId="1D068BBB" w14:textId="2125F41B" w:rsidR="00676DA6" w:rsidRPr="00032CC2" w:rsidRDefault="00676DA6"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d) Cử hòa giải viên lao động tham gia các lớp tập huấn, bồi dưỡng chuyên môn nghiệp vụ do Bộ Lao động - Thương binh và Xã hội</w:t>
      </w:r>
      <w:r w:rsidR="00F025D3" w:rsidRPr="00032CC2">
        <w:rPr>
          <w:rFonts w:ascii="Times New Roman" w:hAnsi="Times New Roman" w:cs="Times New Roman"/>
          <w:sz w:val="28"/>
          <w:szCs w:val="28"/>
        </w:rPr>
        <w:t>,</w:t>
      </w:r>
      <w:r w:rsidRPr="00032CC2">
        <w:rPr>
          <w:rFonts w:ascii="Times New Roman" w:hAnsi="Times New Roman" w:cs="Times New Roman"/>
          <w:sz w:val="28"/>
          <w:szCs w:val="28"/>
        </w:rPr>
        <w:t xml:space="preserve"> Sở Lao động - Thương binh và Xã hội tổ chức.</w:t>
      </w:r>
    </w:p>
    <w:p w14:paraId="2001158F" w14:textId="37545F4F" w:rsidR="00582C22" w:rsidRPr="00032CC2" w:rsidRDefault="00676DA6" w:rsidP="00032CC2">
      <w:pPr>
        <w:spacing w:after="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lastRenderedPageBreak/>
        <w:t>đ</w:t>
      </w:r>
      <w:r w:rsidR="001F4905" w:rsidRPr="00032CC2">
        <w:rPr>
          <w:rFonts w:ascii="Times New Roman" w:hAnsi="Times New Roman" w:cs="Times New Roman"/>
          <w:sz w:val="28"/>
          <w:szCs w:val="28"/>
        </w:rPr>
        <w:t>)</w:t>
      </w:r>
      <w:r w:rsidR="00582C22" w:rsidRPr="00032CC2">
        <w:rPr>
          <w:rFonts w:ascii="Times New Roman" w:hAnsi="Times New Roman" w:cs="Times New Roman"/>
          <w:sz w:val="28"/>
          <w:szCs w:val="28"/>
        </w:rPr>
        <w:t xml:space="preserve"> </w:t>
      </w:r>
      <w:r w:rsidR="00B840B3" w:rsidRPr="00032CC2">
        <w:rPr>
          <w:rFonts w:ascii="Times New Roman" w:hAnsi="Times New Roman" w:cs="Times New Roman"/>
          <w:sz w:val="28"/>
          <w:szCs w:val="28"/>
        </w:rPr>
        <w:t>H</w:t>
      </w:r>
      <w:r w:rsidR="00582C22" w:rsidRPr="00032CC2">
        <w:rPr>
          <w:rFonts w:ascii="Times New Roman" w:hAnsi="Times New Roman" w:cs="Times New Roman"/>
          <w:sz w:val="28"/>
          <w:szCs w:val="28"/>
        </w:rPr>
        <w:t>ằng năm, tổng hợp tình hình công tác hòa giải lao động trên địa bàn báo cáo Sở Lao động – Thương binh và Xã hội.</w:t>
      </w:r>
    </w:p>
    <w:p w14:paraId="1D2F5307" w14:textId="77777777" w:rsidR="00144C44" w:rsidRPr="00032CC2" w:rsidRDefault="00144C44" w:rsidP="00032CC2">
      <w:pPr>
        <w:spacing w:after="0" w:line="252" w:lineRule="auto"/>
        <w:ind w:firstLine="720"/>
        <w:jc w:val="both"/>
        <w:rPr>
          <w:rFonts w:ascii="Times New Roman" w:hAnsi="Times New Roman" w:cs="Times New Roman"/>
          <w:sz w:val="28"/>
          <w:szCs w:val="28"/>
        </w:rPr>
      </w:pPr>
    </w:p>
    <w:p w14:paraId="0671BAFD" w14:textId="189EB784" w:rsidR="00B310FB" w:rsidRPr="00032CC2" w:rsidRDefault="00B310FB" w:rsidP="00032CC2">
      <w:pPr>
        <w:spacing w:after="0" w:line="252" w:lineRule="auto"/>
        <w:jc w:val="center"/>
        <w:rPr>
          <w:rFonts w:ascii="Times New Roman" w:hAnsi="Times New Roman" w:cs="Times New Roman"/>
          <w:b/>
          <w:sz w:val="28"/>
          <w:szCs w:val="28"/>
        </w:rPr>
      </w:pPr>
      <w:r w:rsidRPr="00032CC2">
        <w:rPr>
          <w:rFonts w:ascii="Times New Roman" w:hAnsi="Times New Roman" w:cs="Times New Roman"/>
          <w:b/>
          <w:sz w:val="28"/>
          <w:szCs w:val="28"/>
        </w:rPr>
        <w:t>Chương III</w:t>
      </w:r>
      <w:r w:rsidR="00E03771" w:rsidRPr="00032CC2">
        <w:rPr>
          <w:rFonts w:ascii="Times New Roman" w:hAnsi="Times New Roman" w:cs="Times New Roman"/>
          <w:b/>
          <w:sz w:val="28"/>
          <w:szCs w:val="28"/>
        </w:rPr>
        <w:br/>
      </w:r>
      <w:r w:rsidRPr="00032CC2">
        <w:rPr>
          <w:rFonts w:ascii="Times New Roman" w:hAnsi="Times New Roman" w:cs="Times New Roman"/>
          <w:b/>
          <w:sz w:val="28"/>
          <w:szCs w:val="28"/>
        </w:rPr>
        <w:t>HỘI ĐỒNG TRỌNG TÀI</w:t>
      </w:r>
      <w:r w:rsidR="00CE6BED" w:rsidRPr="00032CC2">
        <w:rPr>
          <w:rFonts w:ascii="Times New Roman" w:hAnsi="Times New Roman" w:cs="Times New Roman"/>
          <w:b/>
          <w:sz w:val="28"/>
          <w:szCs w:val="28"/>
        </w:rPr>
        <w:t xml:space="preserve"> LAO ĐỘNG</w:t>
      </w:r>
    </w:p>
    <w:p w14:paraId="1E3ED805" w14:textId="77777777" w:rsidR="006B350F" w:rsidRPr="00032CC2" w:rsidRDefault="006B350F" w:rsidP="00032CC2">
      <w:pPr>
        <w:spacing w:after="0" w:line="252" w:lineRule="auto"/>
        <w:ind w:firstLine="720"/>
        <w:jc w:val="both"/>
        <w:rPr>
          <w:rFonts w:ascii="Times New Roman" w:hAnsi="Times New Roman" w:cs="Times New Roman"/>
          <w:b/>
          <w:sz w:val="28"/>
          <w:szCs w:val="28"/>
        </w:rPr>
      </w:pPr>
    </w:p>
    <w:p w14:paraId="541F1E9A" w14:textId="77777777" w:rsidR="00B310FB" w:rsidRPr="00032CC2" w:rsidRDefault="00B310FB" w:rsidP="00032CC2">
      <w:pPr>
        <w:spacing w:after="120" w:line="252" w:lineRule="auto"/>
        <w:ind w:firstLine="720"/>
        <w:jc w:val="both"/>
        <w:rPr>
          <w:rFonts w:ascii="Times New Roman" w:hAnsi="Times New Roman" w:cs="Times New Roman"/>
          <w:b/>
          <w:sz w:val="28"/>
          <w:szCs w:val="28"/>
        </w:rPr>
      </w:pPr>
      <w:r w:rsidRPr="00032CC2">
        <w:rPr>
          <w:rFonts w:ascii="Times New Roman" w:hAnsi="Times New Roman" w:cs="Times New Roman"/>
          <w:b/>
          <w:sz w:val="28"/>
          <w:szCs w:val="28"/>
        </w:rPr>
        <w:t>Điều 9. Tiêu chuẩn, điều kiện trọng tài viên lao động</w:t>
      </w:r>
    </w:p>
    <w:p w14:paraId="48E5D79B" w14:textId="156CBCCB" w:rsidR="00B310FB" w:rsidRPr="00032CC2" w:rsidRDefault="00B310FB"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1. Là công dân Việt Nam, có năng lực hành vi dân sự đầy đủ</w:t>
      </w:r>
      <w:r w:rsidR="003A7089" w:rsidRPr="00032CC2">
        <w:rPr>
          <w:rFonts w:ascii="Times New Roman" w:hAnsi="Times New Roman" w:cs="Times New Roman"/>
          <w:sz w:val="28"/>
          <w:szCs w:val="28"/>
        </w:rPr>
        <w:t xml:space="preserve"> theo quy định của Bộ luật Dân sự</w:t>
      </w:r>
      <w:r w:rsidRPr="00032CC2">
        <w:rPr>
          <w:rFonts w:ascii="Times New Roman" w:hAnsi="Times New Roman" w:cs="Times New Roman"/>
          <w:sz w:val="28"/>
          <w:szCs w:val="28"/>
        </w:rPr>
        <w:t>, có sức kh</w:t>
      </w:r>
      <w:r w:rsidR="00FB6D37" w:rsidRPr="00032CC2">
        <w:rPr>
          <w:rFonts w:ascii="Times New Roman" w:hAnsi="Times New Roman" w:cs="Times New Roman"/>
          <w:sz w:val="28"/>
          <w:szCs w:val="28"/>
        </w:rPr>
        <w:t>ỏe</w:t>
      </w:r>
      <w:r w:rsidRPr="00032CC2">
        <w:rPr>
          <w:rFonts w:ascii="Times New Roman" w:hAnsi="Times New Roman" w:cs="Times New Roman"/>
          <w:sz w:val="28"/>
          <w:szCs w:val="28"/>
        </w:rPr>
        <w:t xml:space="preserve"> và phẩm chất đạo đức tốt.</w:t>
      </w:r>
    </w:p>
    <w:p w14:paraId="348D3119" w14:textId="41AE42FC" w:rsidR="003A7089" w:rsidRPr="00032CC2" w:rsidRDefault="003A7089"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2. Có trình độ đại học trở lên, hiểu biết pháp luật và có ít nhất 03 năm làm việc trong lĩnh vực có liên quan đến quan hệ lao động.</w:t>
      </w:r>
    </w:p>
    <w:p w14:paraId="27A1531E" w14:textId="0B4CDE60" w:rsidR="00B310FB" w:rsidRPr="00032CC2" w:rsidRDefault="003A7089"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3</w:t>
      </w:r>
      <w:r w:rsidR="00B310FB" w:rsidRPr="00032CC2">
        <w:rPr>
          <w:rFonts w:ascii="Times New Roman" w:hAnsi="Times New Roman" w:cs="Times New Roman"/>
          <w:sz w:val="28"/>
          <w:szCs w:val="28"/>
        </w:rPr>
        <w:t xml:space="preserve">. Không </w:t>
      </w:r>
      <w:r w:rsidR="00F0449D" w:rsidRPr="00032CC2">
        <w:rPr>
          <w:rFonts w:ascii="Times New Roman" w:hAnsi="Times New Roman" w:cs="Times New Roman"/>
          <w:sz w:val="28"/>
          <w:szCs w:val="28"/>
        </w:rPr>
        <w:t xml:space="preserve">thuộc diện </w:t>
      </w:r>
      <w:r w:rsidR="00B310FB" w:rsidRPr="00032CC2">
        <w:rPr>
          <w:rFonts w:ascii="Times New Roman" w:hAnsi="Times New Roman" w:cs="Times New Roman"/>
          <w:sz w:val="28"/>
          <w:szCs w:val="28"/>
        </w:rPr>
        <w:t>đang bị truy cứu trách nhiệm hình sự</w:t>
      </w:r>
      <w:r w:rsidR="00DB1377" w:rsidRPr="00032CC2">
        <w:rPr>
          <w:rFonts w:ascii="Times New Roman" w:hAnsi="Times New Roman" w:cs="Times New Roman"/>
          <w:sz w:val="28"/>
          <w:szCs w:val="28"/>
        </w:rPr>
        <w:t xml:space="preserve"> hoặc</w:t>
      </w:r>
      <w:r w:rsidR="00F0449D" w:rsidRPr="00032CC2">
        <w:rPr>
          <w:rFonts w:ascii="Times New Roman" w:hAnsi="Times New Roman" w:cs="Times New Roman"/>
          <w:sz w:val="28"/>
          <w:szCs w:val="28"/>
        </w:rPr>
        <w:t xml:space="preserve"> đang chấp hành bản án hình sự</w:t>
      </w:r>
      <w:r w:rsidR="005D2CB1" w:rsidRPr="00032CC2">
        <w:rPr>
          <w:rFonts w:ascii="Times New Roman" w:hAnsi="Times New Roman" w:cs="Times New Roman"/>
          <w:sz w:val="28"/>
          <w:szCs w:val="28"/>
        </w:rPr>
        <w:t xml:space="preserve"> </w:t>
      </w:r>
      <w:r w:rsidR="00B310FB" w:rsidRPr="00032CC2">
        <w:rPr>
          <w:rFonts w:ascii="Times New Roman" w:hAnsi="Times New Roman" w:cs="Times New Roman"/>
          <w:sz w:val="28"/>
          <w:szCs w:val="28"/>
        </w:rPr>
        <w:t>hoặc</w:t>
      </w:r>
      <w:r w:rsidR="00F0449D" w:rsidRPr="00032CC2">
        <w:rPr>
          <w:rFonts w:ascii="Times New Roman" w:hAnsi="Times New Roman" w:cs="Times New Roman"/>
          <w:sz w:val="28"/>
          <w:szCs w:val="28"/>
        </w:rPr>
        <w:t xml:space="preserve"> đã chấp hành xong bản án nhưng</w:t>
      </w:r>
      <w:r w:rsidR="00B310FB" w:rsidRPr="00032CC2">
        <w:rPr>
          <w:rFonts w:ascii="Times New Roman" w:hAnsi="Times New Roman" w:cs="Times New Roman"/>
          <w:sz w:val="28"/>
          <w:szCs w:val="28"/>
        </w:rPr>
        <w:t xml:space="preserve"> chưa được xóa án tích.</w:t>
      </w:r>
    </w:p>
    <w:p w14:paraId="72FE60DD" w14:textId="1DE29962" w:rsidR="00DB26B9" w:rsidRPr="00032CC2" w:rsidRDefault="00B310FB"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 xml:space="preserve">4. Có uy tín, công tâm và được sự đề cử </w:t>
      </w:r>
      <w:r w:rsidR="00F0449D" w:rsidRPr="00032CC2">
        <w:rPr>
          <w:rFonts w:ascii="Times New Roman" w:hAnsi="Times New Roman" w:cs="Times New Roman"/>
          <w:sz w:val="28"/>
          <w:szCs w:val="28"/>
        </w:rPr>
        <w:t xml:space="preserve">làm trọng tài viên </w:t>
      </w:r>
      <w:r w:rsidR="008B39AB" w:rsidRPr="00032CC2">
        <w:rPr>
          <w:rFonts w:ascii="Times New Roman" w:hAnsi="Times New Roman" w:cs="Times New Roman"/>
          <w:sz w:val="28"/>
          <w:szCs w:val="28"/>
        </w:rPr>
        <w:t xml:space="preserve">lao động </w:t>
      </w:r>
      <w:r w:rsidR="00F0449D" w:rsidRPr="00032CC2">
        <w:rPr>
          <w:rFonts w:ascii="Times New Roman" w:hAnsi="Times New Roman" w:cs="Times New Roman"/>
          <w:sz w:val="28"/>
          <w:szCs w:val="28"/>
        </w:rPr>
        <w:t xml:space="preserve">của </w:t>
      </w:r>
      <w:r w:rsidRPr="00032CC2">
        <w:rPr>
          <w:rFonts w:ascii="Times New Roman" w:hAnsi="Times New Roman" w:cs="Times New Roman"/>
          <w:sz w:val="28"/>
          <w:szCs w:val="28"/>
        </w:rPr>
        <w:t>Sở Lao động- Thương binh và Xã hội</w:t>
      </w:r>
      <w:r w:rsidR="00F0449D" w:rsidRPr="00032CC2">
        <w:rPr>
          <w:rFonts w:ascii="Times New Roman" w:hAnsi="Times New Roman" w:cs="Times New Roman"/>
          <w:sz w:val="28"/>
          <w:szCs w:val="28"/>
        </w:rPr>
        <w:t xml:space="preserve"> hoặc</w:t>
      </w:r>
      <w:r w:rsidRPr="00032CC2">
        <w:rPr>
          <w:rFonts w:ascii="Times New Roman" w:hAnsi="Times New Roman" w:cs="Times New Roman"/>
          <w:sz w:val="28"/>
          <w:szCs w:val="28"/>
        </w:rPr>
        <w:t xml:space="preserve"> </w:t>
      </w:r>
      <w:r w:rsidR="003A7089" w:rsidRPr="00032CC2">
        <w:rPr>
          <w:rFonts w:ascii="Times New Roman" w:hAnsi="Times New Roman" w:cs="Times New Roman"/>
          <w:sz w:val="28"/>
          <w:szCs w:val="28"/>
        </w:rPr>
        <w:t>Liên đoàn lao động tỉnh</w:t>
      </w:r>
      <w:r w:rsidR="00F0449D" w:rsidRPr="00032CC2">
        <w:rPr>
          <w:rFonts w:ascii="Times New Roman" w:hAnsi="Times New Roman" w:cs="Times New Roman"/>
          <w:sz w:val="28"/>
          <w:szCs w:val="28"/>
        </w:rPr>
        <w:t xml:space="preserve"> hoặc</w:t>
      </w:r>
      <w:r w:rsidR="003A7089" w:rsidRPr="00032CC2">
        <w:rPr>
          <w:rFonts w:ascii="Times New Roman" w:hAnsi="Times New Roman" w:cs="Times New Roman"/>
          <w:sz w:val="28"/>
          <w:szCs w:val="28"/>
        </w:rPr>
        <w:t xml:space="preserve"> tổ chức đại diện người sử dụng lao động tr</w:t>
      </w:r>
      <w:r w:rsidR="0091146F" w:rsidRPr="00032CC2">
        <w:rPr>
          <w:rFonts w:ascii="Times New Roman" w:hAnsi="Times New Roman" w:cs="Times New Roman"/>
          <w:sz w:val="28"/>
          <w:szCs w:val="28"/>
        </w:rPr>
        <w:t>ê</w:t>
      </w:r>
      <w:r w:rsidR="003A7089" w:rsidRPr="00032CC2">
        <w:rPr>
          <w:rFonts w:ascii="Times New Roman" w:hAnsi="Times New Roman" w:cs="Times New Roman"/>
          <w:sz w:val="28"/>
          <w:szCs w:val="28"/>
        </w:rPr>
        <w:t xml:space="preserve">n </w:t>
      </w:r>
      <w:r w:rsidR="0091146F" w:rsidRPr="00032CC2">
        <w:rPr>
          <w:rFonts w:ascii="Times New Roman" w:hAnsi="Times New Roman" w:cs="Times New Roman"/>
          <w:sz w:val="28"/>
          <w:szCs w:val="28"/>
        </w:rPr>
        <w:t xml:space="preserve">địa bàn </w:t>
      </w:r>
      <w:r w:rsidR="003A7089" w:rsidRPr="00032CC2">
        <w:rPr>
          <w:rFonts w:ascii="Times New Roman" w:hAnsi="Times New Roman" w:cs="Times New Roman"/>
          <w:sz w:val="28"/>
          <w:szCs w:val="28"/>
        </w:rPr>
        <w:t>tỉnh.</w:t>
      </w:r>
    </w:p>
    <w:p w14:paraId="23D6FC9E" w14:textId="77777777" w:rsidR="00DB26B9" w:rsidRPr="00032CC2" w:rsidRDefault="00DB26B9"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5. Không phải là thẩm phán, kiểm sát viên, điều tra viên, chấp hành viên, công chức thuộc Tòa án nhân dân, Viện kiểm sát nhân dân, cơ quan điều tra, cơ quan thi hành án.</w:t>
      </w:r>
    </w:p>
    <w:p w14:paraId="09A5F678" w14:textId="77777777" w:rsidR="00DB26B9" w:rsidRPr="00032CC2" w:rsidRDefault="00B310FB" w:rsidP="00032CC2">
      <w:pPr>
        <w:spacing w:after="120" w:line="252" w:lineRule="auto"/>
        <w:ind w:firstLine="720"/>
        <w:jc w:val="both"/>
        <w:rPr>
          <w:rFonts w:ascii="Times New Roman" w:hAnsi="Times New Roman" w:cs="Times New Roman"/>
          <w:b/>
          <w:sz w:val="28"/>
          <w:szCs w:val="28"/>
        </w:rPr>
      </w:pPr>
      <w:r w:rsidRPr="00032CC2">
        <w:rPr>
          <w:rFonts w:ascii="Times New Roman" w:hAnsi="Times New Roman" w:cs="Times New Roman"/>
          <w:b/>
          <w:sz w:val="28"/>
          <w:szCs w:val="28"/>
        </w:rPr>
        <w:t xml:space="preserve">Điều 10. </w:t>
      </w:r>
      <w:r w:rsidR="00DB26B9" w:rsidRPr="00032CC2">
        <w:rPr>
          <w:rFonts w:ascii="Times New Roman" w:hAnsi="Times New Roman" w:cs="Times New Roman"/>
          <w:b/>
          <w:sz w:val="28"/>
          <w:szCs w:val="28"/>
        </w:rPr>
        <w:t>B</w:t>
      </w:r>
      <w:r w:rsidRPr="00032CC2">
        <w:rPr>
          <w:rFonts w:ascii="Times New Roman" w:hAnsi="Times New Roman" w:cs="Times New Roman"/>
          <w:b/>
          <w:sz w:val="28"/>
          <w:szCs w:val="28"/>
        </w:rPr>
        <w:t>ổ nhiệm trọng tài viên lao động</w:t>
      </w:r>
    </w:p>
    <w:p w14:paraId="52229E75" w14:textId="02EC5DB2" w:rsidR="00BC624C" w:rsidRPr="00032CC2" w:rsidRDefault="00B310FB"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 xml:space="preserve">1. </w:t>
      </w:r>
      <w:r w:rsidR="00DB1377" w:rsidRPr="00032CC2">
        <w:rPr>
          <w:rFonts w:ascii="Times New Roman" w:hAnsi="Times New Roman" w:cs="Times New Roman"/>
          <w:sz w:val="28"/>
          <w:szCs w:val="28"/>
        </w:rPr>
        <w:t xml:space="preserve">Căn cứ số lượng trọng tài viên </w:t>
      </w:r>
      <w:r w:rsidR="00730EC9" w:rsidRPr="00032CC2">
        <w:rPr>
          <w:rFonts w:ascii="Times New Roman" w:hAnsi="Times New Roman" w:cs="Times New Roman"/>
          <w:sz w:val="28"/>
          <w:szCs w:val="28"/>
        </w:rPr>
        <w:t xml:space="preserve">lao động </w:t>
      </w:r>
      <w:r w:rsidR="00DB1377" w:rsidRPr="00032CC2">
        <w:rPr>
          <w:rFonts w:ascii="Times New Roman" w:hAnsi="Times New Roman" w:cs="Times New Roman"/>
          <w:sz w:val="28"/>
          <w:szCs w:val="28"/>
        </w:rPr>
        <w:t xml:space="preserve">của Hội đồng trọng tài lao động quy định tại </w:t>
      </w:r>
      <w:r w:rsidR="008B39AB" w:rsidRPr="00032CC2">
        <w:rPr>
          <w:rFonts w:ascii="Times New Roman" w:hAnsi="Times New Roman" w:cs="Times New Roman"/>
          <w:sz w:val="28"/>
          <w:szCs w:val="28"/>
        </w:rPr>
        <w:t>k</w:t>
      </w:r>
      <w:r w:rsidR="00DB1377" w:rsidRPr="00032CC2">
        <w:rPr>
          <w:rFonts w:ascii="Times New Roman" w:hAnsi="Times New Roman" w:cs="Times New Roman"/>
          <w:sz w:val="28"/>
          <w:szCs w:val="28"/>
        </w:rPr>
        <w:t xml:space="preserve">hoản 2 Điều 185 </w:t>
      </w:r>
      <w:r w:rsidR="008B39AB" w:rsidRPr="00032CC2">
        <w:rPr>
          <w:rFonts w:ascii="Times New Roman" w:hAnsi="Times New Roman" w:cs="Times New Roman"/>
          <w:sz w:val="28"/>
          <w:szCs w:val="28"/>
        </w:rPr>
        <w:t xml:space="preserve">của </w:t>
      </w:r>
      <w:r w:rsidR="00DB1377" w:rsidRPr="00032CC2">
        <w:rPr>
          <w:rFonts w:ascii="Times New Roman" w:hAnsi="Times New Roman" w:cs="Times New Roman"/>
          <w:sz w:val="28"/>
          <w:szCs w:val="28"/>
        </w:rPr>
        <w:t xml:space="preserve">Bộ luật Lao động và tiêu chuẩn, điều kiện trọng </w:t>
      </w:r>
      <w:r w:rsidR="008B39AB" w:rsidRPr="00032CC2">
        <w:rPr>
          <w:rFonts w:ascii="Times New Roman" w:hAnsi="Times New Roman" w:cs="Times New Roman"/>
          <w:sz w:val="28"/>
          <w:szCs w:val="28"/>
        </w:rPr>
        <w:t xml:space="preserve">tài </w:t>
      </w:r>
      <w:r w:rsidR="00DB1377" w:rsidRPr="00032CC2">
        <w:rPr>
          <w:rFonts w:ascii="Times New Roman" w:hAnsi="Times New Roman" w:cs="Times New Roman"/>
          <w:sz w:val="28"/>
          <w:szCs w:val="28"/>
        </w:rPr>
        <w:t>viên lao đ</w:t>
      </w:r>
      <w:r w:rsidR="00730EC9" w:rsidRPr="00032CC2">
        <w:rPr>
          <w:rFonts w:ascii="Times New Roman" w:hAnsi="Times New Roman" w:cs="Times New Roman"/>
          <w:sz w:val="28"/>
          <w:szCs w:val="28"/>
        </w:rPr>
        <w:t>ộ</w:t>
      </w:r>
      <w:r w:rsidR="00DB1377" w:rsidRPr="00032CC2">
        <w:rPr>
          <w:rFonts w:ascii="Times New Roman" w:hAnsi="Times New Roman" w:cs="Times New Roman"/>
          <w:sz w:val="28"/>
          <w:szCs w:val="28"/>
        </w:rPr>
        <w:t xml:space="preserve">ng quy định tại Điều 9 Nghị định này, </w:t>
      </w:r>
      <w:r w:rsidR="00B52121" w:rsidRPr="00032CC2">
        <w:rPr>
          <w:rFonts w:ascii="Times New Roman" w:hAnsi="Times New Roman" w:cs="Times New Roman"/>
          <w:sz w:val="28"/>
          <w:szCs w:val="28"/>
        </w:rPr>
        <w:t xml:space="preserve">Sở Lao động - Thương binh và Xã hội, Liên đoàn Lao động cấp tỉnh, tổ chức đại diện người sử dụng lao động trên địa bàn tỉnh </w:t>
      </w:r>
      <w:r w:rsidR="00BC624C" w:rsidRPr="00032CC2">
        <w:rPr>
          <w:rFonts w:ascii="Times New Roman" w:hAnsi="Times New Roman" w:cs="Times New Roman"/>
          <w:sz w:val="28"/>
          <w:szCs w:val="28"/>
        </w:rPr>
        <w:t>gửi hồ sơ đề cử về Sở Lao động-Thương binh và Xã hội.</w:t>
      </w:r>
    </w:p>
    <w:p w14:paraId="20AC767F" w14:textId="08060835" w:rsidR="00730EC9" w:rsidRPr="00032CC2" w:rsidRDefault="00730EC9"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 xml:space="preserve">Việc đề cử của Sở Lao động - Thương binh và Xã hội phải bảo đảm đúng thành phần quy định tại điểm a </w:t>
      </w:r>
      <w:r w:rsidR="008B39AB" w:rsidRPr="00032CC2">
        <w:rPr>
          <w:rFonts w:ascii="Times New Roman" w:hAnsi="Times New Roman" w:cs="Times New Roman"/>
          <w:sz w:val="28"/>
          <w:szCs w:val="28"/>
        </w:rPr>
        <w:t xml:space="preserve">khoản </w:t>
      </w:r>
      <w:r w:rsidRPr="00032CC2">
        <w:rPr>
          <w:rFonts w:ascii="Times New Roman" w:hAnsi="Times New Roman" w:cs="Times New Roman"/>
          <w:sz w:val="28"/>
          <w:szCs w:val="28"/>
        </w:rPr>
        <w:t xml:space="preserve">2 Điều 185 </w:t>
      </w:r>
      <w:r w:rsidR="008B39AB" w:rsidRPr="00032CC2">
        <w:rPr>
          <w:rFonts w:ascii="Times New Roman" w:hAnsi="Times New Roman" w:cs="Times New Roman"/>
          <w:sz w:val="28"/>
          <w:szCs w:val="28"/>
        </w:rPr>
        <w:t xml:space="preserve">của </w:t>
      </w:r>
      <w:r w:rsidRPr="00032CC2">
        <w:rPr>
          <w:rFonts w:ascii="Times New Roman" w:hAnsi="Times New Roman" w:cs="Times New Roman"/>
          <w:sz w:val="28"/>
          <w:szCs w:val="28"/>
        </w:rPr>
        <w:t>Bộ luật Lao động để bổ nhiệm các chức danh Chủ tịch và Thư ký Hội đồng trọng tài lao động.</w:t>
      </w:r>
    </w:p>
    <w:p w14:paraId="279DA21B" w14:textId="4732C831" w:rsidR="00BC624C" w:rsidRPr="00032CC2" w:rsidRDefault="00BC624C"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2. Hồ sơ đề cử bao gồm:</w:t>
      </w:r>
    </w:p>
    <w:p w14:paraId="2751DAC1" w14:textId="6A759FAF" w:rsidR="00F3023A" w:rsidRPr="00032CC2" w:rsidRDefault="00F3023A"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a) Văn bản đề nghị của cơ quan đề cử</w:t>
      </w:r>
      <w:r w:rsidR="008B39AB" w:rsidRPr="00032CC2">
        <w:rPr>
          <w:rFonts w:ascii="Times New Roman" w:hAnsi="Times New Roman" w:cs="Times New Roman"/>
          <w:sz w:val="28"/>
          <w:szCs w:val="28"/>
        </w:rPr>
        <w:t>.</w:t>
      </w:r>
    </w:p>
    <w:p w14:paraId="0A41F5EF" w14:textId="3D7BF2E3" w:rsidR="00B310FB" w:rsidRPr="00032CC2" w:rsidRDefault="00F3023A"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b</w:t>
      </w:r>
      <w:r w:rsidR="00B310FB" w:rsidRPr="00032CC2">
        <w:rPr>
          <w:rFonts w:ascii="Times New Roman" w:hAnsi="Times New Roman" w:cs="Times New Roman"/>
          <w:sz w:val="28"/>
          <w:szCs w:val="28"/>
        </w:rPr>
        <w:t xml:space="preserve">) Đơn đề nghị tham gia </w:t>
      </w:r>
      <w:r w:rsidRPr="00032CC2">
        <w:rPr>
          <w:rFonts w:ascii="Times New Roman" w:hAnsi="Times New Roman" w:cs="Times New Roman"/>
          <w:sz w:val="28"/>
          <w:szCs w:val="28"/>
        </w:rPr>
        <w:t xml:space="preserve">làm </w:t>
      </w:r>
      <w:r w:rsidR="00B310FB" w:rsidRPr="00032CC2">
        <w:rPr>
          <w:rFonts w:ascii="Times New Roman" w:hAnsi="Times New Roman" w:cs="Times New Roman"/>
          <w:sz w:val="28"/>
          <w:szCs w:val="28"/>
        </w:rPr>
        <w:t>trọng tài viên lao động</w:t>
      </w:r>
      <w:r w:rsidRPr="00032CC2">
        <w:rPr>
          <w:rFonts w:ascii="Times New Roman" w:hAnsi="Times New Roman" w:cs="Times New Roman"/>
          <w:sz w:val="28"/>
          <w:szCs w:val="28"/>
        </w:rPr>
        <w:t xml:space="preserve"> của người được đề cử</w:t>
      </w:r>
      <w:r w:rsidR="008B39AB" w:rsidRPr="00032CC2">
        <w:rPr>
          <w:rFonts w:ascii="Times New Roman" w:hAnsi="Times New Roman" w:cs="Times New Roman"/>
          <w:sz w:val="28"/>
          <w:szCs w:val="28"/>
        </w:rPr>
        <w:t>.</w:t>
      </w:r>
    </w:p>
    <w:p w14:paraId="1F8480CE" w14:textId="5721C109" w:rsidR="00B310FB" w:rsidRPr="00032CC2" w:rsidRDefault="00F3023A"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c</w:t>
      </w:r>
      <w:r w:rsidR="00B310FB" w:rsidRPr="00032CC2">
        <w:rPr>
          <w:rFonts w:ascii="Times New Roman" w:hAnsi="Times New Roman" w:cs="Times New Roman"/>
          <w:sz w:val="28"/>
          <w:szCs w:val="28"/>
        </w:rPr>
        <w:t>) Sơ yếu lý lịch có xác nhận của cơ quan có thẩm quyền</w:t>
      </w:r>
      <w:r w:rsidR="008B39AB" w:rsidRPr="00032CC2">
        <w:rPr>
          <w:rFonts w:ascii="Times New Roman" w:hAnsi="Times New Roman" w:cs="Times New Roman"/>
          <w:sz w:val="28"/>
          <w:szCs w:val="28"/>
        </w:rPr>
        <w:t>.</w:t>
      </w:r>
    </w:p>
    <w:p w14:paraId="394E3468" w14:textId="44F7568D" w:rsidR="00B310FB" w:rsidRPr="00032CC2" w:rsidRDefault="00F3023A"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d</w:t>
      </w:r>
      <w:r w:rsidR="00B310FB" w:rsidRPr="00032CC2">
        <w:rPr>
          <w:rFonts w:ascii="Times New Roman" w:hAnsi="Times New Roman" w:cs="Times New Roman"/>
          <w:sz w:val="28"/>
          <w:szCs w:val="28"/>
        </w:rPr>
        <w:t>) Giấy chứng nhận sức khỏe do cơ quan y tế có thẩm quyền cấ</w:t>
      </w:r>
      <w:r w:rsidR="00DE74BB" w:rsidRPr="00032CC2">
        <w:rPr>
          <w:rFonts w:ascii="Times New Roman" w:hAnsi="Times New Roman" w:cs="Times New Roman"/>
          <w:sz w:val="28"/>
          <w:szCs w:val="28"/>
        </w:rPr>
        <w:t>p</w:t>
      </w:r>
      <w:r w:rsidR="008B39AB" w:rsidRPr="00032CC2">
        <w:rPr>
          <w:rFonts w:ascii="Times New Roman" w:hAnsi="Times New Roman" w:cs="Times New Roman"/>
          <w:sz w:val="28"/>
          <w:szCs w:val="28"/>
        </w:rPr>
        <w:t>.</w:t>
      </w:r>
    </w:p>
    <w:p w14:paraId="083D3DE5" w14:textId="56868C42" w:rsidR="00B310FB" w:rsidRPr="00032CC2" w:rsidRDefault="00F3023A"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đ</w:t>
      </w:r>
      <w:r w:rsidR="00B310FB" w:rsidRPr="00032CC2">
        <w:rPr>
          <w:rFonts w:ascii="Times New Roman" w:hAnsi="Times New Roman" w:cs="Times New Roman"/>
          <w:sz w:val="28"/>
          <w:szCs w:val="28"/>
        </w:rPr>
        <w:t>) Bản sao có chứng thực các văn bằng, chứng chỉ</w:t>
      </w:r>
      <w:r w:rsidR="006D3E41" w:rsidRPr="00032CC2">
        <w:rPr>
          <w:rFonts w:ascii="Times New Roman" w:hAnsi="Times New Roman" w:cs="Times New Roman"/>
          <w:sz w:val="28"/>
          <w:szCs w:val="28"/>
        </w:rPr>
        <w:t xml:space="preserve"> liên quan.</w:t>
      </w:r>
    </w:p>
    <w:p w14:paraId="1D468DC5" w14:textId="0135A646" w:rsidR="00BC624C" w:rsidRPr="00032CC2" w:rsidRDefault="00BC624C"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lastRenderedPageBreak/>
        <w:t>3</w:t>
      </w:r>
      <w:r w:rsidR="00B310FB" w:rsidRPr="00032CC2">
        <w:rPr>
          <w:rFonts w:ascii="Times New Roman" w:hAnsi="Times New Roman" w:cs="Times New Roman"/>
          <w:sz w:val="28"/>
          <w:szCs w:val="28"/>
        </w:rPr>
        <w:t xml:space="preserve">. </w:t>
      </w:r>
      <w:r w:rsidR="00730EC9" w:rsidRPr="00032CC2">
        <w:rPr>
          <w:rFonts w:ascii="Times New Roman" w:hAnsi="Times New Roman" w:cs="Times New Roman"/>
          <w:sz w:val="28"/>
          <w:szCs w:val="28"/>
        </w:rPr>
        <w:t xml:space="preserve">Sở Lao động - Thương binh và Xã hội tiếp nhận, thẩm định hồ sơ đề cử của các cơ quan và </w:t>
      </w:r>
      <w:r w:rsidRPr="00032CC2">
        <w:rPr>
          <w:rFonts w:ascii="Times New Roman" w:hAnsi="Times New Roman" w:cs="Times New Roman"/>
          <w:sz w:val="28"/>
          <w:szCs w:val="28"/>
        </w:rPr>
        <w:t xml:space="preserve">trình </w:t>
      </w:r>
      <w:r w:rsidR="00730EC9" w:rsidRPr="00032CC2">
        <w:rPr>
          <w:rFonts w:ascii="Times New Roman" w:hAnsi="Times New Roman" w:cs="Times New Roman"/>
          <w:sz w:val="28"/>
          <w:szCs w:val="28"/>
        </w:rPr>
        <w:t xml:space="preserve">Chủ tịch Ủy ban nhân dân cấp tỉnh ra quyết định bổ nhiệm trọng tài viên lao động để tham gia Hội đồng trọng tài lao động. </w:t>
      </w:r>
    </w:p>
    <w:p w14:paraId="2C86DFB3" w14:textId="7397F32F" w:rsidR="00730EC9" w:rsidRPr="00032CC2" w:rsidRDefault="00730EC9"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 xml:space="preserve">Thời gian bổ nhiệm của trọng tài viên lao động theo nhiệm kỳ của Hội đồng trọng tài lao động. Trong nhiệm kỳ của Hội đồng trọng tài lao động, nếu có sự bổ sung, thay thế đối với trọng tài viên lao động bị miễn nhiệm theo quy định tại Điều 11 Nghị định này thì thời gian </w:t>
      </w:r>
      <w:r w:rsidR="003202B7" w:rsidRPr="00032CC2">
        <w:rPr>
          <w:rFonts w:ascii="Times New Roman" w:hAnsi="Times New Roman" w:cs="Times New Roman"/>
          <w:sz w:val="28"/>
          <w:szCs w:val="28"/>
        </w:rPr>
        <w:t xml:space="preserve">bổ nhiệm </w:t>
      </w:r>
      <w:r w:rsidRPr="00032CC2">
        <w:rPr>
          <w:rFonts w:ascii="Times New Roman" w:hAnsi="Times New Roman" w:cs="Times New Roman"/>
          <w:sz w:val="28"/>
          <w:szCs w:val="28"/>
        </w:rPr>
        <w:t>đối với trọng tài viên lao động theo thời gian còn lại của nhiệm kỳ Hội đồng trọng tài lao động.</w:t>
      </w:r>
    </w:p>
    <w:p w14:paraId="4D4095CA" w14:textId="3106A126" w:rsidR="00730EC9" w:rsidRPr="00032CC2" w:rsidRDefault="00730EC9"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 xml:space="preserve">Khi kết thúc thời gian bổ nhiệm, trọng tài viên lao động đủ tiêu chuẩn, điều kiện quy định tại </w:t>
      </w:r>
      <w:r w:rsidR="003202B7" w:rsidRPr="00032CC2">
        <w:rPr>
          <w:rFonts w:ascii="Times New Roman" w:hAnsi="Times New Roman" w:cs="Times New Roman"/>
          <w:sz w:val="28"/>
          <w:szCs w:val="28"/>
        </w:rPr>
        <w:t xml:space="preserve">Điều 9 </w:t>
      </w:r>
      <w:r w:rsidRPr="00032CC2">
        <w:rPr>
          <w:rFonts w:ascii="Times New Roman" w:hAnsi="Times New Roman" w:cs="Times New Roman"/>
          <w:sz w:val="28"/>
          <w:szCs w:val="28"/>
        </w:rPr>
        <w:t xml:space="preserve">Nghị định này và được các cơ quan quy định tại điểm a, b, c </w:t>
      </w:r>
      <w:r w:rsidR="003202B7" w:rsidRPr="00032CC2">
        <w:rPr>
          <w:rFonts w:ascii="Times New Roman" w:hAnsi="Times New Roman" w:cs="Times New Roman"/>
          <w:sz w:val="28"/>
          <w:szCs w:val="28"/>
        </w:rPr>
        <w:t>k</w:t>
      </w:r>
      <w:r w:rsidRPr="00032CC2">
        <w:rPr>
          <w:rFonts w:ascii="Times New Roman" w:hAnsi="Times New Roman" w:cs="Times New Roman"/>
          <w:sz w:val="28"/>
          <w:szCs w:val="28"/>
        </w:rPr>
        <w:t>hoản 2 Điều 185 của Bộ luật Lao động đề cử thì tiếp tục được xem xét bổ nhiệm lại làm trọng tài viên lao động</w:t>
      </w:r>
      <w:r w:rsidR="00DE3AA2" w:rsidRPr="00032CC2">
        <w:rPr>
          <w:rFonts w:ascii="Times New Roman" w:hAnsi="Times New Roman" w:cs="Times New Roman"/>
          <w:sz w:val="28"/>
          <w:szCs w:val="28"/>
        </w:rPr>
        <w:t xml:space="preserve"> theo trình tự, thủ tục quy định tại Điều này</w:t>
      </w:r>
      <w:r w:rsidRPr="00032CC2">
        <w:rPr>
          <w:rFonts w:ascii="Times New Roman" w:hAnsi="Times New Roman" w:cs="Times New Roman"/>
          <w:sz w:val="28"/>
          <w:szCs w:val="28"/>
        </w:rPr>
        <w:t>.</w:t>
      </w:r>
    </w:p>
    <w:p w14:paraId="0C4E3AE8" w14:textId="77777777" w:rsidR="00B310FB" w:rsidRPr="00032CC2" w:rsidRDefault="00B310FB" w:rsidP="00032CC2">
      <w:pPr>
        <w:spacing w:after="120" w:line="252" w:lineRule="auto"/>
        <w:ind w:firstLine="720"/>
        <w:jc w:val="both"/>
        <w:rPr>
          <w:rFonts w:ascii="Times New Roman" w:hAnsi="Times New Roman" w:cs="Times New Roman"/>
          <w:b/>
          <w:sz w:val="28"/>
          <w:szCs w:val="28"/>
        </w:rPr>
      </w:pPr>
      <w:r w:rsidRPr="00032CC2">
        <w:rPr>
          <w:rFonts w:ascii="Times New Roman" w:hAnsi="Times New Roman" w:cs="Times New Roman"/>
          <w:b/>
          <w:sz w:val="28"/>
          <w:szCs w:val="28"/>
        </w:rPr>
        <w:t>Điều 11. Miễn nhiệm trọng tài viên lao động</w:t>
      </w:r>
    </w:p>
    <w:p w14:paraId="30369380" w14:textId="0C2A0D0D" w:rsidR="00B310FB" w:rsidRPr="00032CC2" w:rsidRDefault="00B310FB"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 xml:space="preserve">1. </w:t>
      </w:r>
      <w:r w:rsidR="0076070C" w:rsidRPr="00032CC2">
        <w:rPr>
          <w:rFonts w:ascii="Times New Roman" w:hAnsi="Times New Roman" w:cs="Times New Roman"/>
          <w:sz w:val="28"/>
          <w:szCs w:val="28"/>
        </w:rPr>
        <w:t>T</w:t>
      </w:r>
      <w:r w:rsidR="007B375B" w:rsidRPr="00032CC2">
        <w:rPr>
          <w:rFonts w:ascii="Times New Roman" w:hAnsi="Times New Roman" w:cs="Times New Roman"/>
          <w:sz w:val="28"/>
          <w:szCs w:val="28"/>
        </w:rPr>
        <w:t>rọng tài</w:t>
      </w:r>
      <w:r w:rsidRPr="00032CC2">
        <w:rPr>
          <w:rFonts w:ascii="Times New Roman" w:hAnsi="Times New Roman" w:cs="Times New Roman"/>
          <w:sz w:val="28"/>
          <w:szCs w:val="28"/>
        </w:rPr>
        <w:t xml:space="preserve"> viên lao động miễn nhiệm </w:t>
      </w:r>
      <w:r w:rsidR="00D27C9D" w:rsidRPr="00032CC2">
        <w:rPr>
          <w:rFonts w:ascii="Times New Roman" w:hAnsi="Times New Roman" w:cs="Times New Roman"/>
          <w:sz w:val="28"/>
          <w:szCs w:val="28"/>
        </w:rPr>
        <w:t>khi</w:t>
      </w:r>
      <w:r w:rsidRPr="00032CC2">
        <w:rPr>
          <w:rFonts w:ascii="Times New Roman" w:hAnsi="Times New Roman" w:cs="Times New Roman"/>
          <w:sz w:val="28"/>
          <w:szCs w:val="28"/>
        </w:rPr>
        <w:t xml:space="preserve"> thuộc một trong các trường hợp</w:t>
      </w:r>
      <w:r w:rsidR="003202B7" w:rsidRPr="00032CC2">
        <w:rPr>
          <w:rFonts w:ascii="Times New Roman" w:hAnsi="Times New Roman" w:cs="Times New Roman"/>
          <w:sz w:val="28"/>
          <w:szCs w:val="28"/>
        </w:rPr>
        <w:t>:</w:t>
      </w:r>
    </w:p>
    <w:p w14:paraId="38C55856" w14:textId="6660FB14" w:rsidR="00B310FB" w:rsidRPr="00032CC2" w:rsidRDefault="00B310FB"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a) Có đơn xin thôi làm trọng tài viên lao độ</w:t>
      </w:r>
      <w:r w:rsidR="002F6C5D" w:rsidRPr="00032CC2">
        <w:rPr>
          <w:rFonts w:ascii="Times New Roman" w:hAnsi="Times New Roman" w:cs="Times New Roman"/>
          <w:sz w:val="28"/>
          <w:szCs w:val="28"/>
        </w:rPr>
        <w:t>ng</w:t>
      </w:r>
      <w:r w:rsidR="003202B7" w:rsidRPr="00032CC2">
        <w:rPr>
          <w:rFonts w:ascii="Times New Roman" w:hAnsi="Times New Roman" w:cs="Times New Roman"/>
          <w:sz w:val="28"/>
          <w:szCs w:val="28"/>
        </w:rPr>
        <w:t>.</w:t>
      </w:r>
    </w:p>
    <w:p w14:paraId="05DAB5FC" w14:textId="318D2B06" w:rsidR="00B310FB" w:rsidRPr="00032CC2" w:rsidRDefault="00B310FB"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b) Không đáp ứng đủ tiêu chuẩn</w:t>
      </w:r>
      <w:r w:rsidR="00A16D2D" w:rsidRPr="00032CC2">
        <w:rPr>
          <w:rFonts w:ascii="Times New Roman" w:hAnsi="Times New Roman" w:cs="Times New Roman"/>
          <w:sz w:val="28"/>
          <w:szCs w:val="28"/>
        </w:rPr>
        <w:t>, điều kiện</w:t>
      </w:r>
      <w:r w:rsidRPr="00032CC2">
        <w:rPr>
          <w:rFonts w:ascii="Times New Roman" w:hAnsi="Times New Roman" w:cs="Times New Roman"/>
          <w:sz w:val="28"/>
          <w:szCs w:val="28"/>
        </w:rPr>
        <w:t xml:space="preserve"> theo quy định tại Điều 9 Nghị đị</w:t>
      </w:r>
      <w:r w:rsidR="002F6C5D" w:rsidRPr="00032CC2">
        <w:rPr>
          <w:rFonts w:ascii="Times New Roman" w:hAnsi="Times New Roman" w:cs="Times New Roman"/>
          <w:sz w:val="28"/>
          <w:szCs w:val="28"/>
        </w:rPr>
        <w:t>nh này</w:t>
      </w:r>
      <w:r w:rsidR="003202B7" w:rsidRPr="00032CC2">
        <w:rPr>
          <w:rFonts w:ascii="Times New Roman" w:hAnsi="Times New Roman" w:cs="Times New Roman"/>
          <w:sz w:val="28"/>
          <w:szCs w:val="28"/>
        </w:rPr>
        <w:t>.</w:t>
      </w:r>
    </w:p>
    <w:p w14:paraId="328436C0" w14:textId="0FB84938" w:rsidR="00B310FB" w:rsidRPr="00032CC2" w:rsidRDefault="00B310FB"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c) Cơ quan đề cử có văn bản đề nghị miễn nhiệm, thay thế trọng tài viên lao động</w:t>
      </w:r>
      <w:r w:rsidR="003202B7" w:rsidRPr="00032CC2">
        <w:rPr>
          <w:rFonts w:ascii="Times New Roman" w:hAnsi="Times New Roman" w:cs="Times New Roman"/>
          <w:sz w:val="28"/>
          <w:szCs w:val="28"/>
        </w:rPr>
        <w:t>.</w:t>
      </w:r>
    </w:p>
    <w:p w14:paraId="457E48F1" w14:textId="7D176389" w:rsidR="00C87BEF" w:rsidRPr="00032CC2" w:rsidRDefault="00C87BEF"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d) Có hành vi vi phạm pháp luật làm phương hại đến lợi ích các bên hoặc lợi ích của Nhà nước khi thực hiện nhiệm vụ của trọng tài viên lao động theo quy định.</w:t>
      </w:r>
    </w:p>
    <w:p w14:paraId="1F745E00" w14:textId="05528592" w:rsidR="006D3E41" w:rsidRPr="00032CC2" w:rsidRDefault="00B310FB"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2.</w:t>
      </w:r>
      <w:r w:rsidR="0025701C" w:rsidRPr="00032CC2">
        <w:rPr>
          <w:rFonts w:ascii="Times New Roman" w:hAnsi="Times New Roman" w:cs="Times New Roman"/>
          <w:sz w:val="28"/>
          <w:szCs w:val="28"/>
        </w:rPr>
        <w:t xml:space="preserve"> Căn cứ quy định tại </w:t>
      </w:r>
      <w:r w:rsidR="00EC2AF5" w:rsidRPr="00032CC2">
        <w:rPr>
          <w:rFonts w:ascii="Times New Roman" w:hAnsi="Times New Roman" w:cs="Times New Roman"/>
          <w:sz w:val="28"/>
          <w:szCs w:val="28"/>
        </w:rPr>
        <w:t>khoản</w:t>
      </w:r>
      <w:r w:rsidR="0025701C" w:rsidRPr="00032CC2">
        <w:rPr>
          <w:rFonts w:ascii="Times New Roman" w:hAnsi="Times New Roman" w:cs="Times New Roman"/>
          <w:sz w:val="28"/>
          <w:szCs w:val="28"/>
        </w:rPr>
        <w:t xml:space="preserve"> 1 Điều này, Chủ tịch Hội đồng trọng tài </w:t>
      </w:r>
      <w:r w:rsidR="002F6C5D" w:rsidRPr="00032CC2">
        <w:rPr>
          <w:rFonts w:ascii="Times New Roman" w:hAnsi="Times New Roman" w:cs="Times New Roman"/>
          <w:sz w:val="28"/>
          <w:szCs w:val="28"/>
        </w:rPr>
        <w:t xml:space="preserve">lao động </w:t>
      </w:r>
      <w:r w:rsidR="0025701C" w:rsidRPr="00032CC2">
        <w:rPr>
          <w:rFonts w:ascii="Times New Roman" w:hAnsi="Times New Roman" w:cs="Times New Roman"/>
          <w:sz w:val="28"/>
          <w:szCs w:val="28"/>
        </w:rPr>
        <w:t xml:space="preserve">có văn bản báo cáo Sở Lao động – Thương binh và Xã hội xem xét, trao đổi với cơ quan đề cử và đề nghị Chủ tịch Ủy ban nhân dân cấp tỉnh </w:t>
      </w:r>
      <w:r w:rsidR="002F6C5D" w:rsidRPr="00032CC2">
        <w:rPr>
          <w:rFonts w:ascii="Times New Roman" w:hAnsi="Times New Roman" w:cs="Times New Roman"/>
          <w:sz w:val="28"/>
          <w:szCs w:val="28"/>
        </w:rPr>
        <w:t>xem xét</w:t>
      </w:r>
      <w:r w:rsidR="008946F2" w:rsidRPr="00032CC2">
        <w:rPr>
          <w:rFonts w:ascii="Times New Roman" w:hAnsi="Times New Roman" w:cs="Times New Roman"/>
          <w:sz w:val="28"/>
          <w:szCs w:val="28"/>
        </w:rPr>
        <w:t xml:space="preserve">, </w:t>
      </w:r>
      <w:r w:rsidR="006D3E41" w:rsidRPr="00032CC2">
        <w:rPr>
          <w:rFonts w:ascii="Times New Roman" w:hAnsi="Times New Roman" w:cs="Times New Roman"/>
          <w:sz w:val="28"/>
          <w:szCs w:val="28"/>
        </w:rPr>
        <w:t>quy</w:t>
      </w:r>
      <w:r w:rsidR="00C87BEF" w:rsidRPr="00032CC2">
        <w:rPr>
          <w:rFonts w:ascii="Times New Roman" w:hAnsi="Times New Roman" w:cs="Times New Roman"/>
          <w:sz w:val="28"/>
          <w:szCs w:val="28"/>
        </w:rPr>
        <w:t>ết</w:t>
      </w:r>
      <w:r w:rsidR="006D3E41" w:rsidRPr="00032CC2">
        <w:rPr>
          <w:rFonts w:ascii="Times New Roman" w:hAnsi="Times New Roman" w:cs="Times New Roman"/>
          <w:sz w:val="28"/>
          <w:szCs w:val="28"/>
        </w:rPr>
        <w:t xml:space="preserve"> định.</w:t>
      </w:r>
    </w:p>
    <w:p w14:paraId="33E22853" w14:textId="77777777" w:rsidR="00B310FB" w:rsidRPr="00032CC2" w:rsidRDefault="00B310FB" w:rsidP="00032CC2">
      <w:pPr>
        <w:spacing w:after="120" w:line="252" w:lineRule="auto"/>
        <w:ind w:firstLine="720"/>
        <w:jc w:val="both"/>
        <w:rPr>
          <w:rFonts w:ascii="Times New Roman" w:hAnsi="Times New Roman" w:cs="Times New Roman"/>
          <w:b/>
          <w:sz w:val="28"/>
          <w:szCs w:val="28"/>
        </w:rPr>
      </w:pPr>
      <w:r w:rsidRPr="00032CC2">
        <w:rPr>
          <w:rFonts w:ascii="Times New Roman" w:hAnsi="Times New Roman" w:cs="Times New Roman"/>
          <w:b/>
          <w:sz w:val="28"/>
          <w:szCs w:val="28"/>
        </w:rPr>
        <w:t xml:space="preserve">Điều 12. </w:t>
      </w:r>
      <w:r w:rsidR="008946F2" w:rsidRPr="00032CC2">
        <w:rPr>
          <w:rFonts w:ascii="Times New Roman" w:hAnsi="Times New Roman" w:cs="Times New Roman"/>
          <w:b/>
          <w:sz w:val="28"/>
          <w:szCs w:val="28"/>
        </w:rPr>
        <w:t xml:space="preserve">Thành lập </w:t>
      </w:r>
      <w:r w:rsidRPr="00032CC2">
        <w:rPr>
          <w:rFonts w:ascii="Times New Roman" w:hAnsi="Times New Roman" w:cs="Times New Roman"/>
          <w:b/>
          <w:sz w:val="28"/>
          <w:szCs w:val="28"/>
        </w:rPr>
        <w:t>Hội đồ</w:t>
      </w:r>
      <w:r w:rsidR="008946F2" w:rsidRPr="00032CC2">
        <w:rPr>
          <w:rFonts w:ascii="Times New Roman" w:hAnsi="Times New Roman" w:cs="Times New Roman"/>
          <w:b/>
          <w:sz w:val="28"/>
          <w:szCs w:val="28"/>
        </w:rPr>
        <w:t>ng t</w:t>
      </w:r>
      <w:r w:rsidRPr="00032CC2">
        <w:rPr>
          <w:rFonts w:ascii="Times New Roman" w:hAnsi="Times New Roman" w:cs="Times New Roman"/>
          <w:b/>
          <w:sz w:val="28"/>
          <w:szCs w:val="28"/>
        </w:rPr>
        <w:t>rọng tài lao động</w:t>
      </w:r>
    </w:p>
    <w:p w14:paraId="65F6A8CF" w14:textId="45B91304" w:rsidR="006D3E41" w:rsidRPr="00032CC2" w:rsidRDefault="008946F2"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1. Chủ tịch Ủy ban nhân dân cấp tỉnh quyết định thành lập Hội đồng trọng tài lao động</w:t>
      </w:r>
      <w:r w:rsidR="006D3E41" w:rsidRPr="00032CC2">
        <w:rPr>
          <w:rFonts w:ascii="Times New Roman" w:hAnsi="Times New Roman" w:cs="Times New Roman"/>
          <w:sz w:val="28"/>
          <w:szCs w:val="28"/>
        </w:rPr>
        <w:t xml:space="preserve"> với nhiệm kỳ 05 năm</w:t>
      </w:r>
      <w:r w:rsidR="00A82D92" w:rsidRPr="00032CC2">
        <w:rPr>
          <w:rFonts w:ascii="Times New Roman" w:hAnsi="Times New Roman" w:cs="Times New Roman"/>
          <w:sz w:val="28"/>
          <w:szCs w:val="28"/>
        </w:rPr>
        <w:t>,</w:t>
      </w:r>
      <w:r w:rsidRPr="00032CC2">
        <w:rPr>
          <w:rFonts w:ascii="Times New Roman" w:hAnsi="Times New Roman" w:cs="Times New Roman"/>
          <w:sz w:val="28"/>
          <w:szCs w:val="28"/>
        </w:rPr>
        <w:t xml:space="preserve"> bao gồm các trọng tài viên </w:t>
      </w:r>
      <w:r w:rsidR="002F6C5D" w:rsidRPr="00032CC2">
        <w:rPr>
          <w:rFonts w:ascii="Times New Roman" w:hAnsi="Times New Roman" w:cs="Times New Roman"/>
          <w:sz w:val="28"/>
          <w:szCs w:val="28"/>
        </w:rPr>
        <w:t xml:space="preserve">lao động </w:t>
      </w:r>
      <w:r w:rsidRPr="00032CC2">
        <w:rPr>
          <w:rFonts w:ascii="Times New Roman" w:hAnsi="Times New Roman" w:cs="Times New Roman"/>
          <w:sz w:val="28"/>
          <w:szCs w:val="28"/>
        </w:rPr>
        <w:t>được bổ nhiệm theo quy định tại Điều 10 Nghị định này</w:t>
      </w:r>
      <w:r w:rsidR="006D3E41" w:rsidRPr="00032CC2">
        <w:rPr>
          <w:rFonts w:ascii="Times New Roman" w:hAnsi="Times New Roman" w:cs="Times New Roman"/>
          <w:sz w:val="28"/>
          <w:szCs w:val="28"/>
        </w:rPr>
        <w:t>, trong đó:</w:t>
      </w:r>
      <w:r w:rsidRPr="00032CC2">
        <w:rPr>
          <w:rFonts w:ascii="Times New Roman" w:hAnsi="Times New Roman" w:cs="Times New Roman"/>
          <w:sz w:val="28"/>
          <w:szCs w:val="28"/>
        </w:rPr>
        <w:t xml:space="preserve"> </w:t>
      </w:r>
    </w:p>
    <w:p w14:paraId="3EFE9E35" w14:textId="51CB4D9A" w:rsidR="00B310FB" w:rsidRPr="00032CC2" w:rsidRDefault="00B310FB"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 xml:space="preserve">a) Chủ tịch Hội đồng </w:t>
      </w:r>
      <w:r w:rsidR="008946F2" w:rsidRPr="00032CC2">
        <w:rPr>
          <w:rFonts w:ascii="Times New Roman" w:hAnsi="Times New Roman" w:cs="Times New Roman"/>
          <w:sz w:val="28"/>
          <w:szCs w:val="28"/>
        </w:rPr>
        <w:t xml:space="preserve">là </w:t>
      </w:r>
      <w:r w:rsidR="00BC624C" w:rsidRPr="00032CC2">
        <w:rPr>
          <w:rFonts w:ascii="Times New Roman" w:hAnsi="Times New Roman" w:cs="Times New Roman"/>
          <w:sz w:val="28"/>
          <w:szCs w:val="28"/>
        </w:rPr>
        <w:t xml:space="preserve">lãnh đạo Sở Lao động – Thương binh và Xã hội được bổ nhiệm </w:t>
      </w:r>
      <w:r w:rsidR="008946F2" w:rsidRPr="00032CC2">
        <w:rPr>
          <w:rFonts w:ascii="Times New Roman" w:hAnsi="Times New Roman" w:cs="Times New Roman"/>
          <w:sz w:val="28"/>
          <w:szCs w:val="28"/>
        </w:rPr>
        <w:t>t</w:t>
      </w:r>
      <w:r w:rsidRPr="00032CC2">
        <w:rPr>
          <w:rFonts w:ascii="Times New Roman" w:hAnsi="Times New Roman" w:cs="Times New Roman"/>
          <w:sz w:val="28"/>
          <w:szCs w:val="28"/>
        </w:rPr>
        <w:t xml:space="preserve">rọng tài </w:t>
      </w:r>
      <w:r w:rsidR="008946F2" w:rsidRPr="00032CC2">
        <w:rPr>
          <w:rFonts w:ascii="Times New Roman" w:hAnsi="Times New Roman" w:cs="Times New Roman"/>
          <w:sz w:val="28"/>
          <w:szCs w:val="28"/>
        </w:rPr>
        <w:t xml:space="preserve">viên </w:t>
      </w:r>
      <w:r w:rsidRPr="00032CC2">
        <w:rPr>
          <w:rFonts w:ascii="Times New Roman" w:hAnsi="Times New Roman" w:cs="Times New Roman"/>
          <w:sz w:val="28"/>
          <w:szCs w:val="28"/>
        </w:rPr>
        <w:t>lao động, làm việc theo chế độ kiêm nhiệm.</w:t>
      </w:r>
    </w:p>
    <w:p w14:paraId="49082434" w14:textId="3EB183E1" w:rsidR="008946F2" w:rsidRPr="00032CC2" w:rsidRDefault="00B310FB"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b) Thư ký Hội đồng</w:t>
      </w:r>
      <w:r w:rsidR="008946F2" w:rsidRPr="00032CC2">
        <w:rPr>
          <w:rFonts w:ascii="Times New Roman" w:hAnsi="Times New Roman" w:cs="Times New Roman"/>
          <w:sz w:val="28"/>
          <w:szCs w:val="28"/>
        </w:rPr>
        <w:t xml:space="preserve"> là </w:t>
      </w:r>
      <w:r w:rsidR="000778DA" w:rsidRPr="00032CC2">
        <w:rPr>
          <w:rFonts w:ascii="Times New Roman" w:hAnsi="Times New Roman" w:cs="Times New Roman"/>
          <w:sz w:val="28"/>
          <w:szCs w:val="28"/>
        </w:rPr>
        <w:t xml:space="preserve">công chức Sở Lao động – Thương binh và Xã hội được bổ nhiệm </w:t>
      </w:r>
      <w:r w:rsidR="008946F2" w:rsidRPr="00032CC2">
        <w:rPr>
          <w:rFonts w:ascii="Times New Roman" w:hAnsi="Times New Roman" w:cs="Times New Roman"/>
          <w:sz w:val="28"/>
          <w:szCs w:val="28"/>
        </w:rPr>
        <w:t xml:space="preserve">trọng tài viên lao động, </w:t>
      </w:r>
      <w:r w:rsidR="006D3E41" w:rsidRPr="00032CC2">
        <w:rPr>
          <w:rFonts w:ascii="Times New Roman" w:hAnsi="Times New Roman" w:cs="Times New Roman"/>
          <w:sz w:val="28"/>
          <w:szCs w:val="28"/>
        </w:rPr>
        <w:t xml:space="preserve">làm việc </w:t>
      </w:r>
      <w:r w:rsidR="00BA0332" w:rsidRPr="00032CC2">
        <w:rPr>
          <w:rFonts w:ascii="Times New Roman" w:hAnsi="Times New Roman" w:cs="Times New Roman"/>
          <w:sz w:val="28"/>
          <w:szCs w:val="28"/>
        </w:rPr>
        <w:t>chuyên trách</w:t>
      </w:r>
      <w:r w:rsidR="008946F2" w:rsidRPr="00032CC2">
        <w:rPr>
          <w:rFonts w:ascii="Times New Roman" w:hAnsi="Times New Roman" w:cs="Times New Roman"/>
          <w:sz w:val="28"/>
          <w:szCs w:val="28"/>
        </w:rPr>
        <w:t>.</w:t>
      </w:r>
    </w:p>
    <w:p w14:paraId="3B1AAB86" w14:textId="5B934ED7" w:rsidR="00BA0332" w:rsidRPr="00032CC2" w:rsidRDefault="008946F2"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 xml:space="preserve">c) </w:t>
      </w:r>
      <w:r w:rsidR="00A82D92" w:rsidRPr="00032CC2">
        <w:rPr>
          <w:rFonts w:ascii="Times New Roman" w:hAnsi="Times New Roman" w:cs="Times New Roman"/>
          <w:sz w:val="28"/>
          <w:szCs w:val="28"/>
        </w:rPr>
        <w:t xml:space="preserve">Thành viên </w:t>
      </w:r>
      <w:r w:rsidR="003202B7" w:rsidRPr="00032CC2">
        <w:rPr>
          <w:rFonts w:ascii="Times New Roman" w:hAnsi="Times New Roman" w:cs="Times New Roman"/>
          <w:sz w:val="28"/>
          <w:szCs w:val="28"/>
        </w:rPr>
        <w:t xml:space="preserve">Hội </w:t>
      </w:r>
      <w:r w:rsidR="00A82D92" w:rsidRPr="00032CC2">
        <w:rPr>
          <w:rFonts w:ascii="Times New Roman" w:hAnsi="Times New Roman" w:cs="Times New Roman"/>
          <w:sz w:val="28"/>
          <w:szCs w:val="28"/>
        </w:rPr>
        <w:t>đồng là c</w:t>
      </w:r>
      <w:r w:rsidR="00D82D7D" w:rsidRPr="00032CC2">
        <w:rPr>
          <w:rFonts w:ascii="Times New Roman" w:hAnsi="Times New Roman" w:cs="Times New Roman"/>
          <w:sz w:val="28"/>
          <w:szCs w:val="28"/>
        </w:rPr>
        <w:t>ác trọng tài viên còn lại</w:t>
      </w:r>
      <w:r w:rsidR="00A82D92" w:rsidRPr="00032CC2">
        <w:rPr>
          <w:rFonts w:ascii="Times New Roman" w:hAnsi="Times New Roman" w:cs="Times New Roman"/>
          <w:sz w:val="28"/>
          <w:szCs w:val="28"/>
        </w:rPr>
        <w:t>,</w:t>
      </w:r>
      <w:r w:rsidR="00D82D7D" w:rsidRPr="00032CC2">
        <w:rPr>
          <w:rFonts w:ascii="Times New Roman" w:hAnsi="Times New Roman" w:cs="Times New Roman"/>
          <w:sz w:val="28"/>
          <w:szCs w:val="28"/>
        </w:rPr>
        <w:t xml:space="preserve"> làm việc theo chế độ kiêm nhiệm.</w:t>
      </w:r>
    </w:p>
    <w:p w14:paraId="09330E32" w14:textId="085368A1" w:rsidR="00BA0332" w:rsidRPr="00032CC2" w:rsidRDefault="00D82D7D"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lastRenderedPageBreak/>
        <w:t>d</w:t>
      </w:r>
      <w:r w:rsidR="00BA0332" w:rsidRPr="00032CC2">
        <w:rPr>
          <w:rFonts w:ascii="Times New Roman" w:hAnsi="Times New Roman" w:cs="Times New Roman"/>
          <w:sz w:val="28"/>
          <w:szCs w:val="28"/>
        </w:rPr>
        <w:t xml:space="preserve">) Hội đồng trọng tài lao động được sử dụng con dấu riêng. </w:t>
      </w:r>
    </w:p>
    <w:p w14:paraId="4F9A1451" w14:textId="72958746" w:rsidR="00BA0332" w:rsidRPr="00032CC2" w:rsidRDefault="00BA0332"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 xml:space="preserve">2. Hội đồng trọng tài </w:t>
      </w:r>
      <w:r w:rsidR="00D82D7D" w:rsidRPr="00032CC2">
        <w:rPr>
          <w:rFonts w:ascii="Times New Roman" w:hAnsi="Times New Roman" w:cs="Times New Roman"/>
          <w:sz w:val="28"/>
          <w:szCs w:val="28"/>
        </w:rPr>
        <w:t xml:space="preserve">lao động </w:t>
      </w:r>
      <w:r w:rsidRPr="00032CC2">
        <w:rPr>
          <w:rFonts w:ascii="Times New Roman" w:hAnsi="Times New Roman" w:cs="Times New Roman"/>
          <w:sz w:val="28"/>
          <w:szCs w:val="28"/>
        </w:rPr>
        <w:t>có trách nhiệm</w:t>
      </w:r>
      <w:r w:rsidR="00D82D7D" w:rsidRPr="00032CC2">
        <w:rPr>
          <w:rFonts w:ascii="Times New Roman" w:hAnsi="Times New Roman" w:cs="Times New Roman"/>
          <w:sz w:val="28"/>
          <w:szCs w:val="28"/>
        </w:rPr>
        <w:t>:</w:t>
      </w:r>
    </w:p>
    <w:p w14:paraId="650A3905" w14:textId="3D446818" w:rsidR="00BA0332" w:rsidRPr="00032CC2" w:rsidRDefault="00BA0332"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a) Giải quyết tranh chấp lao động theo quy định tại Điều 189, 193, 197 của Bộ luật Lao độ</w:t>
      </w:r>
      <w:r w:rsidR="00BD7706" w:rsidRPr="00032CC2">
        <w:rPr>
          <w:rFonts w:ascii="Times New Roman" w:hAnsi="Times New Roman" w:cs="Times New Roman"/>
          <w:sz w:val="28"/>
          <w:szCs w:val="28"/>
        </w:rPr>
        <w:t>ng</w:t>
      </w:r>
      <w:r w:rsidR="003202B7" w:rsidRPr="00032CC2">
        <w:rPr>
          <w:rFonts w:ascii="Times New Roman" w:hAnsi="Times New Roman" w:cs="Times New Roman"/>
          <w:sz w:val="28"/>
          <w:szCs w:val="28"/>
        </w:rPr>
        <w:t>.</w:t>
      </w:r>
    </w:p>
    <w:p w14:paraId="543A6D9A" w14:textId="045A4055" w:rsidR="00BA0332" w:rsidRPr="00032CC2" w:rsidRDefault="00BA0332"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b) Giải quyết tranh chấp lao động tập thể về lợi ích ở nơi sử dụng lao động không được đình công theo quy định của Chính phủ về danh mục nơi sử dụng lao động không được đình công và giải quyết tranh chấp lao động tại nơi sử dụng lao động không đượ</w:t>
      </w:r>
      <w:r w:rsidR="00BD7706" w:rsidRPr="00032CC2">
        <w:rPr>
          <w:rFonts w:ascii="Times New Roman" w:hAnsi="Times New Roman" w:cs="Times New Roman"/>
          <w:sz w:val="28"/>
          <w:szCs w:val="28"/>
        </w:rPr>
        <w:t>c đình công</w:t>
      </w:r>
      <w:r w:rsidR="003202B7" w:rsidRPr="00032CC2">
        <w:rPr>
          <w:rFonts w:ascii="Times New Roman" w:hAnsi="Times New Roman" w:cs="Times New Roman"/>
          <w:sz w:val="28"/>
          <w:szCs w:val="28"/>
        </w:rPr>
        <w:t>.</w:t>
      </w:r>
    </w:p>
    <w:p w14:paraId="49DADCD3" w14:textId="178E9ECD" w:rsidR="00C87BEF" w:rsidRPr="00032CC2" w:rsidRDefault="00C87BEF"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c) Giải quyết tranh chấp lao động khác theo quy định của pháp luật.</w:t>
      </w:r>
    </w:p>
    <w:p w14:paraId="608B7F4A" w14:textId="1562A7AA" w:rsidR="00BA0332" w:rsidRPr="00032CC2" w:rsidRDefault="00C87BEF"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d</w:t>
      </w:r>
      <w:r w:rsidR="00BA0332" w:rsidRPr="00032CC2">
        <w:rPr>
          <w:rFonts w:ascii="Times New Roman" w:hAnsi="Times New Roman" w:cs="Times New Roman"/>
          <w:sz w:val="28"/>
          <w:szCs w:val="28"/>
        </w:rPr>
        <w:t xml:space="preserve">) </w:t>
      </w:r>
      <w:r w:rsidR="00D27C9D" w:rsidRPr="00032CC2">
        <w:rPr>
          <w:rFonts w:ascii="Times New Roman" w:hAnsi="Times New Roman" w:cs="Times New Roman"/>
          <w:sz w:val="28"/>
          <w:szCs w:val="28"/>
        </w:rPr>
        <w:t>H</w:t>
      </w:r>
      <w:r w:rsidR="00BA0332" w:rsidRPr="00032CC2">
        <w:rPr>
          <w:rFonts w:ascii="Times New Roman" w:hAnsi="Times New Roman" w:cs="Times New Roman"/>
          <w:sz w:val="28"/>
          <w:szCs w:val="28"/>
        </w:rPr>
        <w:t>ỗ trợ phát triển quan hệ lao độ</w:t>
      </w:r>
      <w:r w:rsidR="006B495D" w:rsidRPr="00032CC2">
        <w:rPr>
          <w:rFonts w:ascii="Times New Roman" w:hAnsi="Times New Roman" w:cs="Times New Roman"/>
          <w:sz w:val="28"/>
          <w:szCs w:val="28"/>
        </w:rPr>
        <w:t>ng trên đ</w:t>
      </w:r>
      <w:r w:rsidR="00BA0332" w:rsidRPr="00032CC2">
        <w:rPr>
          <w:rFonts w:ascii="Times New Roman" w:hAnsi="Times New Roman" w:cs="Times New Roman"/>
          <w:sz w:val="28"/>
          <w:szCs w:val="28"/>
        </w:rPr>
        <w:t>ịa bàn tỉnh theo quy chế làm việc của Hội đồng trọng tài lao độ</w:t>
      </w:r>
      <w:r w:rsidR="00BD7706" w:rsidRPr="00032CC2">
        <w:rPr>
          <w:rFonts w:ascii="Times New Roman" w:hAnsi="Times New Roman" w:cs="Times New Roman"/>
          <w:sz w:val="28"/>
          <w:szCs w:val="28"/>
        </w:rPr>
        <w:t>ng</w:t>
      </w:r>
      <w:r w:rsidR="003202B7" w:rsidRPr="00032CC2">
        <w:rPr>
          <w:rFonts w:ascii="Times New Roman" w:hAnsi="Times New Roman" w:cs="Times New Roman"/>
          <w:sz w:val="28"/>
          <w:szCs w:val="28"/>
        </w:rPr>
        <w:t>.</w:t>
      </w:r>
    </w:p>
    <w:p w14:paraId="12616C8A" w14:textId="2D0A1DB6" w:rsidR="00D27C9D" w:rsidRPr="00032CC2" w:rsidRDefault="00C87BEF"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đ</w:t>
      </w:r>
      <w:r w:rsidR="00B310FB" w:rsidRPr="00032CC2">
        <w:rPr>
          <w:rFonts w:ascii="Times New Roman" w:hAnsi="Times New Roman" w:cs="Times New Roman"/>
          <w:sz w:val="28"/>
          <w:szCs w:val="28"/>
        </w:rPr>
        <w:t xml:space="preserve">) </w:t>
      </w:r>
      <w:r w:rsidRPr="00032CC2">
        <w:rPr>
          <w:rFonts w:ascii="Times New Roman" w:hAnsi="Times New Roman" w:cs="Times New Roman"/>
          <w:sz w:val="28"/>
          <w:szCs w:val="28"/>
        </w:rPr>
        <w:t>Định kỳ 06 tháng, hằng năm</w:t>
      </w:r>
      <w:r w:rsidR="000778DA" w:rsidRPr="00032CC2">
        <w:rPr>
          <w:rFonts w:ascii="Times New Roman" w:hAnsi="Times New Roman" w:cs="Times New Roman"/>
          <w:sz w:val="28"/>
          <w:szCs w:val="28"/>
        </w:rPr>
        <w:t xml:space="preserve"> </w:t>
      </w:r>
      <w:r w:rsidR="00D27C9D" w:rsidRPr="00032CC2">
        <w:rPr>
          <w:rFonts w:ascii="Times New Roman" w:hAnsi="Times New Roman" w:cs="Times New Roman"/>
          <w:sz w:val="28"/>
          <w:szCs w:val="28"/>
        </w:rPr>
        <w:t>báo cáo Chủ tịch Ủy ban nhân dân cấp tỉnh</w:t>
      </w:r>
      <w:r w:rsidR="000778DA" w:rsidRPr="00032CC2">
        <w:rPr>
          <w:rFonts w:ascii="Times New Roman" w:hAnsi="Times New Roman" w:cs="Times New Roman"/>
          <w:sz w:val="28"/>
          <w:szCs w:val="28"/>
        </w:rPr>
        <w:t xml:space="preserve"> và thông báo</w:t>
      </w:r>
      <w:r w:rsidR="00D27C9D" w:rsidRPr="00032CC2">
        <w:rPr>
          <w:rFonts w:ascii="Times New Roman" w:hAnsi="Times New Roman" w:cs="Times New Roman"/>
          <w:sz w:val="28"/>
          <w:szCs w:val="28"/>
        </w:rPr>
        <w:t xml:space="preserve"> cho Sở Lao động – Thương binh và Xã hội, Liên đoàn lao động cấp tỉnh và tổ chức đại diện người sử dụng lao động trên địa bàn tỉnh</w:t>
      </w:r>
      <w:r w:rsidR="000778DA" w:rsidRPr="00032CC2">
        <w:rPr>
          <w:rFonts w:ascii="Times New Roman" w:hAnsi="Times New Roman" w:cs="Times New Roman"/>
          <w:sz w:val="28"/>
          <w:szCs w:val="28"/>
        </w:rPr>
        <w:t xml:space="preserve"> tình hình và kết quả hoạt động của Hội đồng trọng tài lao động</w:t>
      </w:r>
      <w:r w:rsidR="00D27C9D" w:rsidRPr="00032CC2">
        <w:rPr>
          <w:rFonts w:ascii="Times New Roman" w:hAnsi="Times New Roman" w:cs="Times New Roman"/>
          <w:sz w:val="28"/>
          <w:szCs w:val="28"/>
        </w:rPr>
        <w:t>.</w:t>
      </w:r>
    </w:p>
    <w:p w14:paraId="0F5968A1" w14:textId="5B52BE8A" w:rsidR="00B310FB" w:rsidRPr="00032CC2" w:rsidRDefault="00B310FB"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 xml:space="preserve">3. Chủ tịch Hội đồng </w:t>
      </w:r>
      <w:r w:rsidR="00D82D7D" w:rsidRPr="00032CC2">
        <w:rPr>
          <w:rFonts w:ascii="Times New Roman" w:hAnsi="Times New Roman" w:cs="Times New Roman"/>
          <w:sz w:val="28"/>
          <w:szCs w:val="28"/>
        </w:rPr>
        <w:t>t</w:t>
      </w:r>
      <w:r w:rsidRPr="00032CC2">
        <w:rPr>
          <w:rFonts w:ascii="Times New Roman" w:hAnsi="Times New Roman" w:cs="Times New Roman"/>
          <w:sz w:val="28"/>
          <w:szCs w:val="28"/>
        </w:rPr>
        <w:t>rọng tài lao động</w:t>
      </w:r>
      <w:r w:rsidR="00E7553C" w:rsidRPr="00032CC2">
        <w:rPr>
          <w:rFonts w:ascii="Times New Roman" w:hAnsi="Times New Roman" w:cs="Times New Roman"/>
          <w:sz w:val="28"/>
          <w:szCs w:val="28"/>
        </w:rPr>
        <w:t xml:space="preserve"> có trách nhiệm</w:t>
      </w:r>
      <w:r w:rsidR="00D82D7D" w:rsidRPr="00032CC2">
        <w:rPr>
          <w:rFonts w:ascii="Times New Roman" w:hAnsi="Times New Roman" w:cs="Times New Roman"/>
          <w:sz w:val="28"/>
          <w:szCs w:val="28"/>
        </w:rPr>
        <w:t>:</w:t>
      </w:r>
    </w:p>
    <w:p w14:paraId="740F913F" w14:textId="7822958C" w:rsidR="00B310FB" w:rsidRPr="00032CC2" w:rsidRDefault="00B310FB"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 xml:space="preserve">a) Ban hành Quy chế </w:t>
      </w:r>
      <w:r w:rsidR="00E7553C" w:rsidRPr="00032CC2">
        <w:rPr>
          <w:rFonts w:ascii="Times New Roman" w:hAnsi="Times New Roman" w:cs="Times New Roman"/>
          <w:sz w:val="28"/>
          <w:szCs w:val="28"/>
        </w:rPr>
        <w:t xml:space="preserve">hoạt động </w:t>
      </w:r>
      <w:r w:rsidRPr="00032CC2">
        <w:rPr>
          <w:rFonts w:ascii="Times New Roman" w:hAnsi="Times New Roman" w:cs="Times New Roman"/>
          <w:sz w:val="28"/>
          <w:szCs w:val="28"/>
        </w:rPr>
        <w:t xml:space="preserve">của Hội đồng </w:t>
      </w:r>
      <w:r w:rsidR="00D82D7D" w:rsidRPr="00032CC2">
        <w:rPr>
          <w:rFonts w:ascii="Times New Roman" w:hAnsi="Times New Roman" w:cs="Times New Roman"/>
          <w:sz w:val="28"/>
          <w:szCs w:val="28"/>
        </w:rPr>
        <w:t>t</w:t>
      </w:r>
      <w:r w:rsidRPr="00032CC2">
        <w:rPr>
          <w:rFonts w:ascii="Times New Roman" w:hAnsi="Times New Roman" w:cs="Times New Roman"/>
          <w:sz w:val="28"/>
          <w:szCs w:val="28"/>
        </w:rPr>
        <w:t>rọng tài lao động</w:t>
      </w:r>
      <w:r w:rsidR="00E7553C" w:rsidRPr="00032CC2">
        <w:rPr>
          <w:rFonts w:ascii="Times New Roman" w:hAnsi="Times New Roman" w:cs="Times New Roman"/>
          <w:sz w:val="28"/>
          <w:szCs w:val="28"/>
        </w:rPr>
        <w:t xml:space="preserve"> sau khi lấy ý kiến Sở Lao động – Thương binh và Xã hội</w:t>
      </w:r>
      <w:r w:rsidR="007C4D74" w:rsidRPr="00032CC2">
        <w:rPr>
          <w:rFonts w:ascii="Times New Roman" w:hAnsi="Times New Roman" w:cs="Times New Roman"/>
          <w:sz w:val="28"/>
          <w:szCs w:val="28"/>
        </w:rPr>
        <w:t xml:space="preserve">, Liên đoàn </w:t>
      </w:r>
      <w:r w:rsidR="00BD7706" w:rsidRPr="00032CC2">
        <w:rPr>
          <w:rFonts w:ascii="Times New Roman" w:hAnsi="Times New Roman" w:cs="Times New Roman"/>
          <w:sz w:val="28"/>
          <w:szCs w:val="28"/>
        </w:rPr>
        <w:t>L</w:t>
      </w:r>
      <w:r w:rsidR="007C4D74" w:rsidRPr="00032CC2">
        <w:rPr>
          <w:rFonts w:ascii="Times New Roman" w:hAnsi="Times New Roman" w:cs="Times New Roman"/>
          <w:sz w:val="28"/>
          <w:szCs w:val="28"/>
        </w:rPr>
        <w:t>ao độ</w:t>
      </w:r>
      <w:r w:rsidR="005C1356" w:rsidRPr="00032CC2">
        <w:rPr>
          <w:rFonts w:ascii="Times New Roman" w:hAnsi="Times New Roman" w:cs="Times New Roman"/>
          <w:sz w:val="28"/>
          <w:szCs w:val="28"/>
        </w:rPr>
        <w:t>ng cấp</w:t>
      </w:r>
      <w:r w:rsidR="007C4D74" w:rsidRPr="00032CC2">
        <w:rPr>
          <w:rFonts w:ascii="Times New Roman" w:hAnsi="Times New Roman" w:cs="Times New Roman"/>
          <w:sz w:val="28"/>
          <w:szCs w:val="28"/>
        </w:rPr>
        <w:t xml:space="preserve"> tỉnh và tổ chức đại diện người sử dụng lao động trên địa bàn tỉ</w:t>
      </w:r>
      <w:r w:rsidR="00BD7706" w:rsidRPr="00032CC2">
        <w:rPr>
          <w:rFonts w:ascii="Times New Roman" w:hAnsi="Times New Roman" w:cs="Times New Roman"/>
          <w:sz w:val="28"/>
          <w:szCs w:val="28"/>
        </w:rPr>
        <w:t>nh</w:t>
      </w:r>
      <w:r w:rsidR="003202B7" w:rsidRPr="00032CC2">
        <w:rPr>
          <w:rFonts w:ascii="Times New Roman" w:hAnsi="Times New Roman" w:cs="Times New Roman"/>
          <w:sz w:val="28"/>
          <w:szCs w:val="28"/>
        </w:rPr>
        <w:t>.</w:t>
      </w:r>
    </w:p>
    <w:p w14:paraId="69C98D53" w14:textId="61D0122B" w:rsidR="00D82D7D" w:rsidRPr="00032CC2" w:rsidRDefault="007C4D74"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 xml:space="preserve">b) </w:t>
      </w:r>
      <w:r w:rsidR="00D82D7D" w:rsidRPr="00032CC2">
        <w:rPr>
          <w:rFonts w:ascii="Times New Roman" w:hAnsi="Times New Roman" w:cs="Times New Roman"/>
          <w:sz w:val="28"/>
          <w:szCs w:val="28"/>
        </w:rPr>
        <w:t>Phân công nhiệm vụ cụ thể cho các trọng tài viên lao động và điều hành các hoạt động của Hội đồng trọng tài lao động</w:t>
      </w:r>
      <w:r w:rsidR="003202B7" w:rsidRPr="00032CC2">
        <w:rPr>
          <w:rFonts w:ascii="Times New Roman" w:hAnsi="Times New Roman" w:cs="Times New Roman"/>
          <w:sz w:val="28"/>
          <w:szCs w:val="28"/>
        </w:rPr>
        <w:t>.</w:t>
      </w:r>
    </w:p>
    <w:p w14:paraId="489FE2D3" w14:textId="77777777" w:rsidR="003202B7" w:rsidRPr="00032CC2" w:rsidRDefault="007C4D74"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 xml:space="preserve">c) Quyết định thành lập Ban trọng tài lao động; tham gia </w:t>
      </w:r>
      <w:r w:rsidR="009E5BEA" w:rsidRPr="00032CC2">
        <w:rPr>
          <w:rFonts w:ascii="Times New Roman" w:hAnsi="Times New Roman" w:cs="Times New Roman"/>
          <w:sz w:val="28"/>
          <w:szCs w:val="28"/>
        </w:rPr>
        <w:t xml:space="preserve">và thực hiện nhiệm vụ của </w:t>
      </w:r>
      <w:r w:rsidR="00D27C9D" w:rsidRPr="00032CC2">
        <w:rPr>
          <w:rFonts w:ascii="Times New Roman" w:hAnsi="Times New Roman" w:cs="Times New Roman"/>
          <w:sz w:val="28"/>
          <w:szCs w:val="28"/>
        </w:rPr>
        <w:t xml:space="preserve">Ban trọng tài </w:t>
      </w:r>
      <w:r w:rsidRPr="00032CC2">
        <w:rPr>
          <w:rFonts w:ascii="Times New Roman" w:hAnsi="Times New Roman" w:cs="Times New Roman"/>
          <w:sz w:val="28"/>
          <w:szCs w:val="28"/>
        </w:rPr>
        <w:t>theo quy định tại Điều 13 Ngh</w:t>
      </w:r>
      <w:r w:rsidR="009E5BEA" w:rsidRPr="00032CC2">
        <w:rPr>
          <w:rFonts w:ascii="Times New Roman" w:hAnsi="Times New Roman" w:cs="Times New Roman"/>
          <w:sz w:val="28"/>
          <w:szCs w:val="28"/>
        </w:rPr>
        <w:t>ị</w:t>
      </w:r>
      <w:r w:rsidRPr="00032CC2">
        <w:rPr>
          <w:rFonts w:ascii="Times New Roman" w:hAnsi="Times New Roman" w:cs="Times New Roman"/>
          <w:sz w:val="28"/>
          <w:szCs w:val="28"/>
        </w:rPr>
        <w:t xml:space="preserve"> đị</w:t>
      </w:r>
      <w:r w:rsidR="00BD7706" w:rsidRPr="00032CC2">
        <w:rPr>
          <w:rFonts w:ascii="Times New Roman" w:hAnsi="Times New Roman" w:cs="Times New Roman"/>
          <w:sz w:val="28"/>
          <w:szCs w:val="28"/>
        </w:rPr>
        <w:t>nh này</w:t>
      </w:r>
      <w:r w:rsidR="003202B7" w:rsidRPr="00032CC2">
        <w:rPr>
          <w:rFonts w:ascii="Times New Roman" w:hAnsi="Times New Roman" w:cs="Times New Roman"/>
          <w:sz w:val="28"/>
          <w:szCs w:val="28"/>
        </w:rPr>
        <w:t>.</w:t>
      </w:r>
    </w:p>
    <w:p w14:paraId="154B524D" w14:textId="2D4A995F" w:rsidR="007C4D74" w:rsidRPr="00032CC2" w:rsidRDefault="007C4D74"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 xml:space="preserve">d) </w:t>
      </w:r>
      <w:r w:rsidR="009E5BEA" w:rsidRPr="00032CC2">
        <w:rPr>
          <w:rFonts w:ascii="Times New Roman" w:hAnsi="Times New Roman" w:cs="Times New Roman"/>
          <w:sz w:val="28"/>
          <w:szCs w:val="28"/>
        </w:rPr>
        <w:t>Hằng năm, c</w:t>
      </w:r>
      <w:r w:rsidRPr="00032CC2">
        <w:rPr>
          <w:rFonts w:ascii="Times New Roman" w:hAnsi="Times New Roman" w:cs="Times New Roman"/>
          <w:sz w:val="28"/>
          <w:szCs w:val="28"/>
        </w:rPr>
        <w:t xml:space="preserve">hủ trì họp </w:t>
      </w:r>
      <w:r w:rsidR="00D82D7D" w:rsidRPr="00032CC2">
        <w:rPr>
          <w:rFonts w:ascii="Times New Roman" w:hAnsi="Times New Roman" w:cs="Times New Roman"/>
          <w:sz w:val="28"/>
          <w:szCs w:val="28"/>
        </w:rPr>
        <w:t>H</w:t>
      </w:r>
      <w:r w:rsidRPr="00032CC2">
        <w:rPr>
          <w:rFonts w:ascii="Times New Roman" w:hAnsi="Times New Roman" w:cs="Times New Roman"/>
          <w:sz w:val="28"/>
          <w:szCs w:val="28"/>
        </w:rPr>
        <w:t xml:space="preserve">ội đồng </w:t>
      </w:r>
      <w:r w:rsidR="009E5BEA" w:rsidRPr="00032CC2">
        <w:rPr>
          <w:rFonts w:ascii="Times New Roman" w:hAnsi="Times New Roman" w:cs="Times New Roman"/>
          <w:sz w:val="28"/>
          <w:szCs w:val="28"/>
        </w:rPr>
        <w:t xml:space="preserve">trọng tài lao động </w:t>
      </w:r>
      <w:r w:rsidRPr="00032CC2">
        <w:rPr>
          <w:rFonts w:ascii="Times New Roman" w:hAnsi="Times New Roman" w:cs="Times New Roman"/>
          <w:sz w:val="28"/>
          <w:szCs w:val="28"/>
        </w:rPr>
        <w:t>để đánh giá</w:t>
      </w:r>
      <w:r w:rsidR="000778DA" w:rsidRPr="00032CC2">
        <w:rPr>
          <w:rFonts w:ascii="Times New Roman" w:hAnsi="Times New Roman" w:cs="Times New Roman"/>
          <w:sz w:val="28"/>
          <w:szCs w:val="28"/>
        </w:rPr>
        <w:t xml:space="preserve"> kết </w:t>
      </w:r>
      <w:proofErr w:type="gramStart"/>
      <w:r w:rsidR="000778DA" w:rsidRPr="00032CC2">
        <w:rPr>
          <w:rFonts w:ascii="Times New Roman" w:hAnsi="Times New Roman" w:cs="Times New Roman"/>
          <w:sz w:val="28"/>
          <w:szCs w:val="28"/>
        </w:rPr>
        <w:t xml:space="preserve">quả </w:t>
      </w:r>
      <w:r w:rsidRPr="00032CC2">
        <w:rPr>
          <w:rFonts w:ascii="Times New Roman" w:hAnsi="Times New Roman" w:cs="Times New Roman"/>
          <w:sz w:val="28"/>
          <w:szCs w:val="28"/>
        </w:rPr>
        <w:t xml:space="preserve"> hoàn</w:t>
      </w:r>
      <w:proofErr w:type="gramEnd"/>
      <w:r w:rsidRPr="00032CC2">
        <w:rPr>
          <w:rFonts w:ascii="Times New Roman" w:hAnsi="Times New Roman" w:cs="Times New Roman"/>
          <w:sz w:val="28"/>
          <w:szCs w:val="28"/>
        </w:rPr>
        <w:t xml:space="preserve"> thành nhiệm vụ của từng trọng tài viên</w:t>
      </w:r>
      <w:r w:rsidR="00D82D7D" w:rsidRPr="00032CC2">
        <w:rPr>
          <w:rFonts w:ascii="Times New Roman" w:hAnsi="Times New Roman" w:cs="Times New Roman"/>
          <w:sz w:val="28"/>
          <w:szCs w:val="28"/>
        </w:rPr>
        <w:t xml:space="preserve"> lao động</w:t>
      </w:r>
      <w:r w:rsidRPr="00032CC2">
        <w:rPr>
          <w:rFonts w:ascii="Times New Roman" w:hAnsi="Times New Roman" w:cs="Times New Roman"/>
          <w:sz w:val="28"/>
          <w:szCs w:val="28"/>
        </w:rPr>
        <w:t xml:space="preserve"> theo quy chế hoạt động của Hội đồng trọng tài</w:t>
      </w:r>
      <w:r w:rsidR="00BD7706" w:rsidRPr="00032CC2">
        <w:rPr>
          <w:rFonts w:ascii="Times New Roman" w:hAnsi="Times New Roman" w:cs="Times New Roman"/>
          <w:sz w:val="28"/>
          <w:szCs w:val="28"/>
        </w:rPr>
        <w:t xml:space="preserve"> lao động</w:t>
      </w:r>
      <w:r w:rsidRPr="00032CC2">
        <w:rPr>
          <w:rFonts w:ascii="Times New Roman" w:hAnsi="Times New Roman" w:cs="Times New Roman"/>
          <w:sz w:val="28"/>
          <w:szCs w:val="28"/>
        </w:rPr>
        <w:t>, tổng hợp báo cáo Chủ tịch Ủy ban nhân dân cấp tỉnh</w:t>
      </w:r>
      <w:r w:rsidR="000778DA" w:rsidRPr="00032CC2">
        <w:rPr>
          <w:rFonts w:ascii="Times New Roman" w:hAnsi="Times New Roman" w:cs="Times New Roman"/>
          <w:sz w:val="28"/>
          <w:szCs w:val="28"/>
        </w:rPr>
        <w:t>.</w:t>
      </w:r>
      <w:r w:rsidRPr="00032CC2">
        <w:rPr>
          <w:rFonts w:ascii="Times New Roman" w:hAnsi="Times New Roman" w:cs="Times New Roman"/>
          <w:sz w:val="28"/>
          <w:szCs w:val="28"/>
        </w:rPr>
        <w:t xml:space="preserve"> </w:t>
      </w:r>
    </w:p>
    <w:p w14:paraId="05A1207A" w14:textId="3C16B547" w:rsidR="00B310FB" w:rsidRPr="00032CC2" w:rsidRDefault="00B310FB"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4</w:t>
      </w:r>
      <w:r w:rsidR="00D82D7D" w:rsidRPr="00032CC2">
        <w:rPr>
          <w:rFonts w:ascii="Times New Roman" w:hAnsi="Times New Roman" w:cs="Times New Roman"/>
          <w:sz w:val="28"/>
          <w:szCs w:val="28"/>
        </w:rPr>
        <w:t>.</w:t>
      </w:r>
      <w:r w:rsidRPr="00032CC2">
        <w:rPr>
          <w:rFonts w:ascii="Times New Roman" w:hAnsi="Times New Roman" w:cs="Times New Roman"/>
          <w:sz w:val="28"/>
          <w:szCs w:val="28"/>
        </w:rPr>
        <w:t xml:space="preserve"> Thư ký Hội đồng </w:t>
      </w:r>
      <w:r w:rsidR="007C4D74" w:rsidRPr="00032CC2">
        <w:rPr>
          <w:rFonts w:ascii="Times New Roman" w:hAnsi="Times New Roman" w:cs="Times New Roman"/>
          <w:sz w:val="28"/>
          <w:szCs w:val="28"/>
        </w:rPr>
        <w:t>t</w:t>
      </w:r>
      <w:r w:rsidRPr="00032CC2">
        <w:rPr>
          <w:rFonts w:ascii="Times New Roman" w:hAnsi="Times New Roman" w:cs="Times New Roman"/>
          <w:sz w:val="28"/>
          <w:szCs w:val="28"/>
        </w:rPr>
        <w:t>rọng tài lao động</w:t>
      </w:r>
      <w:r w:rsidR="007C4D74" w:rsidRPr="00032CC2">
        <w:rPr>
          <w:rFonts w:ascii="Times New Roman" w:hAnsi="Times New Roman" w:cs="Times New Roman"/>
          <w:sz w:val="28"/>
          <w:szCs w:val="28"/>
        </w:rPr>
        <w:t xml:space="preserve"> có trách nhiệm</w:t>
      </w:r>
      <w:r w:rsidR="00D82D7D" w:rsidRPr="00032CC2">
        <w:rPr>
          <w:rFonts w:ascii="Times New Roman" w:hAnsi="Times New Roman" w:cs="Times New Roman"/>
          <w:sz w:val="28"/>
          <w:szCs w:val="28"/>
        </w:rPr>
        <w:t>:</w:t>
      </w:r>
    </w:p>
    <w:p w14:paraId="1167AD42" w14:textId="5B397DC5" w:rsidR="007C4D74" w:rsidRPr="00032CC2" w:rsidRDefault="007C4D74"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 xml:space="preserve">a) Làm nhiệm vụ thường trực, thực hiện các công việc hành chính, tổ chức, hậu cần bảo đảm </w:t>
      </w:r>
      <w:r w:rsidR="00E3462C" w:rsidRPr="00032CC2">
        <w:rPr>
          <w:rFonts w:ascii="Times New Roman" w:hAnsi="Times New Roman" w:cs="Times New Roman"/>
          <w:sz w:val="28"/>
          <w:szCs w:val="28"/>
        </w:rPr>
        <w:t>các hoạt động củ</w:t>
      </w:r>
      <w:r w:rsidR="005C1356" w:rsidRPr="00032CC2">
        <w:rPr>
          <w:rFonts w:ascii="Times New Roman" w:hAnsi="Times New Roman" w:cs="Times New Roman"/>
          <w:sz w:val="28"/>
          <w:szCs w:val="28"/>
        </w:rPr>
        <w:t xml:space="preserve">a </w:t>
      </w:r>
      <w:r w:rsidR="00BD7706" w:rsidRPr="00032CC2">
        <w:rPr>
          <w:rFonts w:ascii="Times New Roman" w:hAnsi="Times New Roman" w:cs="Times New Roman"/>
          <w:sz w:val="28"/>
          <w:szCs w:val="28"/>
        </w:rPr>
        <w:t>H</w:t>
      </w:r>
      <w:r w:rsidR="005C1356" w:rsidRPr="00032CC2">
        <w:rPr>
          <w:rFonts w:ascii="Times New Roman" w:hAnsi="Times New Roman" w:cs="Times New Roman"/>
          <w:sz w:val="28"/>
          <w:szCs w:val="28"/>
        </w:rPr>
        <w:t>ội</w:t>
      </w:r>
      <w:r w:rsidR="00E3462C" w:rsidRPr="00032CC2">
        <w:rPr>
          <w:rFonts w:ascii="Times New Roman" w:hAnsi="Times New Roman" w:cs="Times New Roman"/>
          <w:sz w:val="28"/>
          <w:szCs w:val="28"/>
        </w:rPr>
        <w:t xml:space="preserve"> đồng</w:t>
      </w:r>
      <w:r w:rsidR="00D82D7D" w:rsidRPr="00032CC2">
        <w:rPr>
          <w:rFonts w:ascii="Times New Roman" w:hAnsi="Times New Roman" w:cs="Times New Roman"/>
          <w:sz w:val="28"/>
          <w:szCs w:val="28"/>
        </w:rPr>
        <w:t xml:space="preserve"> trọng tài lao động</w:t>
      </w:r>
      <w:r w:rsidR="00E3462C" w:rsidRPr="00032CC2">
        <w:rPr>
          <w:rFonts w:ascii="Times New Roman" w:hAnsi="Times New Roman" w:cs="Times New Roman"/>
          <w:sz w:val="28"/>
          <w:szCs w:val="28"/>
        </w:rPr>
        <w:t>.</w:t>
      </w:r>
    </w:p>
    <w:p w14:paraId="516E74A6" w14:textId="50D9B1E1" w:rsidR="00E3462C" w:rsidRPr="00032CC2" w:rsidRDefault="00E3462C"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 xml:space="preserve">b) </w:t>
      </w:r>
      <w:r w:rsidR="009E5BEA" w:rsidRPr="00032CC2">
        <w:rPr>
          <w:rFonts w:ascii="Times New Roman" w:hAnsi="Times New Roman" w:cs="Times New Roman"/>
          <w:sz w:val="28"/>
          <w:szCs w:val="28"/>
        </w:rPr>
        <w:t xml:space="preserve">Giúp </w:t>
      </w:r>
      <w:r w:rsidR="008F1629" w:rsidRPr="00032CC2">
        <w:rPr>
          <w:rFonts w:ascii="Times New Roman" w:hAnsi="Times New Roman" w:cs="Times New Roman"/>
          <w:sz w:val="28"/>
          <w:szCs w:val="28"/>
        </w:rPr>
        <w:t>Hội đồng</w:t>
      </w:r>
      <w:r w:rsidR="00C87BEF" w:rsidRPr="00032CC2">
        <w:rPr>
          <w:rFonts w:ascii="Times New Roman" w:hAnsi="Times New Roman" w:cs="Times New Roman"/>
          <w:sz w:val="28"/>
          <w:szCs w:val="28"/>
        </w:rPr>
        <w:t xml:space="preserve"> trọng tài lao động</w:t>
      </w:r>
      <w:r w:rsidR="009E5BEA" w:rsidRPr="00032CC2">
        <w:rPr>
          <w:rFonts w:ascii="Times New Roman" w:hAnsi="Times New Roman" w:cs="Times New Roman"/>
          <w:sz w:val="28"/>
          <w:szCs w:val="28"/>
        </w:rPr>
        <w:t xml:space="preserve"> lập kế hoạch công tác</w:t>
      </w:r>
      <w:r w:rsidR="00530FE7" w:rsidRPr="00032CC2">
        <w:rPr>
          <w:rFonts w:ascii="Times New Roman" w:hAnsi="Times New Roman" w:cs="Times New Roman"/>
          <w:sz w:val="28"/>
          <w:szCs w:val="28"/>
        </w:rPr>
        <w:t xml:space="preserve">, </w:t>
      </w:r>
      <w:r w:rsidRPr="00032CC2">
        <w:rPr>
          <w:rFonts w:ascii="Times New Roman" w:hAnsi="Times New Roman" w:cs="Times New Roman"/>
          <w:sz w:val="28"/>
          <w:szCs w:val="28"/>
        </w:rPr>
        <w:t>tổ chức các cuộc họp giải quyế</w:t>
      </w:r>
      <w:r w:rsidR="00BD7706" w:rsidRPr="00032CC2">
        <w:rPr>
          <w:rFonts w:ascii="Times New Roman" w:hAnsi="Times New Roman" w:cs="Times New Roman"/>
          <w:sz w:val="28"/>
          <w:szCs w:val="28"/>
        </w:rPr>
        <w:t>t</w:t>
      </w:r>
      <w:r w:rsidRPr="00032CC2">
        <w:rPr>
          <w:rFonts w:ascii="Times New Roman" w:hAnsi="Times New Roman" w:cs="Times New Roman"/>
          <w:sz w:val="28"/>
          <w:szCs w:val="28"/>
        </w:rPr>
        <w:t xml:space="preserve"> tranh chấp lao động của Ban trọng tài</w:t>
      </w:r>
      <w:r w:rsidR="00BD7706" w:rsidRPr="00032CC2">
        <w:rPr>
          <w:rFonts w:ascii="Times New Roman" w:hAnsi="Times New Roman" w:cs="Times New Roman"/>
          <w:sz w:val="28"/>
          <w:szCs w:val="28"/>
        </w:rPr>
        <w:t xml:space="preserve"> lao động</w:t>
      </w:r>
      <w:r w:rsidRPr="00032CC2">
        <w:rPr>
          <w:rFonts w:ascii="Times New Roman" w:hAnsi="Times New Roman" w:cs="Times New Roman"/>
          <w:sz w:val="28"/>
          <w:szCs w:val="28"/>
        </w:rPr>
        <w:t>.</w:t>
      </w:r>
    </w:p>
    <w:p w14:paraId="157DDC93" w14:textId="4A89D762" w:rsidR="00E3462C" w:rsidRPr="00032CC2" w:rsidRDefault="00E3462C"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 xml:space="preserve">c) Tiếp nhận yêu cầu giải quyết tranh chấp lao động, tham mưu, đề xuất cho </w:t>
      </w:r>
      <w:r w:rsidR="00BD7706" w:rsidRPr="00032CC2">
        <w:rPr>
          <w:rFonts w:ascii="Times New Roman" w:hAnsi="Times New Roman" w:cs="Times New Roman"/>
          <w:sz w:val="28"/>
          <w:szCs w:val="28"/>
        </w:rPr>
        <w:t>C</w:t>
      </w:r>
      <w:r w:rsidRPr="00032CC2">
        <w:rPr>
          <w:rFonts w:ascii="Times New Roman" w:hAnsi="Times New Roman" w:cs="Times New Roman"/>
          <w:sz w:val="28"/>
          <w:szCs w:val="28"/>
        </w:rPr>
        <w:t xml:space="preserve">hủ tịch </w:t>
      </w:r>
      <w:r w:rsidR="00BD7706" w:rsidRPr="00032CC2">
        <w:rPr>
          <w:rFonts w:ascii="Times New Roman" w:hAnsi="Times New Roman" w:cs="Times New Roman"/>
          <w:sz w:val="28"/>
          <w:szCs w:val="28"/>
        </w:rPr>
        <w:t>H</w:t>
      </w:r>
      <w:r w:rsidRPr="00032CC2">
        <w:rPr>
          <w:rFonts w:ascii="Times New Roman" w:hAnsi="Times New Roman" w:cs="Times New Roman"/>
          <w:sz w:val="28"/>
          <w:szCs w:val="28"/>
        </w:rPr>
        <w:t xml:space="preserve">ội đồng </w:t>
      </w:r>
      <w:r w:rsidR="00C87BEF" w:rsidRPr="00032CC2">
        <w:rPr>
          <w:rFonts w:ascii="Times New Roman" w:hAnsi="Times New Roman" w:cs="Times New Roman"/>
          <w:sz w:val="28"/>
          <w:szCs w:val="28"/>
        </w:rPr>
        <w:t xml:space="preserve">trọng tài lao động </w:t>
      </w:r>
      <w:r w:rsidRPr="00032CC2">
        <w:rPr>
          <w:rFonts w:ascii="Times New Roman" w:hAnsi="Times New Roman" w:cs="Times New Roman"/>
          <w:sz w:val="28"/>
          <w:szCs w:val="28"/>
        </w:rPr>
        <w:t xml:space="preserve">lựa chọn và thành lập Ban trọng tài </w:t>
      </w:r>
      <w:r w:rsidR="00BD7706" w:rsidRPr="00032CC2">
        <w:rPr>
          <w:rFonts w:ascii="Times New Roman" w:hAnsi="Times New Roman" w:cs="Times New Roman"/>
          <w:sz w:val="28"/>
          <w:szCs w:val="28"/>
        </w:rPr>
        <w:t>lao động</w:t>
      </w:r>
      <w:r w:rsidRPr="00032CC2">
        <w:rPr>
          <w:rFonts w:ascii="Times New Roman" w:hAnsi="Times New Roman" w:cs="Times New Roman"/>
          <w:sz w:val="28"/>
          <w:szCs w:val="28"/>
        </w:rPr>
        <w:t>.</w:t>
      </w:r>
    </w:p>
    <w:p w14:paraId="1883A5D5" w14:textId="29B746B2" w:rsidR="00E3462C" w:rsidRPr="00032CC2" w:rsidRDefault="00E3462C"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 xml:space="preserve">d) Tham gia </w:t>
      </w:r>
      <w:r w:rsidR="009E5BEA" w:rsidRPr="00032CC2">
        <w:rPr>
          <w:rFonts w:ascii="Times New Roman" w:hAnsi="Times New Roman" w:cs="Times New Roman"/>
          <w:sz w:val="28"/>
          <w:szCs w:val="28"/>
        </w:rPr>
        <w:t>và thực hiện nhiệm vụ của Ban trọng tài theo quy định tại Điều 13 Nghị định này</w:t>
      </w:r>
      <w:r w:rsidRPr="00032CC2">
        <w:rPr>
          <w:rFonts w:ascii="Times New Roman" w:hAnsi="Times New Roman" w:cs="Times New Roman"/>
          <w:sz w:val="28"/>
          <w:szCs w:val="28"/>
        </w:rPr>
        <w:t>.</w:t>
      </w:r>
    </w:p>
    <w:p w14:paraId="0D7D9939" w14:textId="66C9DE6C" w:rsidR="00E3462C" w:rsidRPr="00032CC2" w:rsidRDefault="00E3462C"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lastRenderedPageBreak/>
        <w:t>đ) Phân loại, lưu trữ hồ sơ giải quyết tranh chấp lao động</w:t>
      </w:r>
      <w:r w:rsidR="00D82D7D" w:rsidRPr="00032CC2">
        <w:rPr>
          <w:rFonts w:ascii="Times New Roman" w:hAnsi="Times New Roman" w:cs="Times New Roman"/>
          <w:sz w:val="28"/>
          <w:szCs w:val="28"/>
        </w:rPr>
        <w:t xml:space="preserve"> theo quy định</w:t>
      </w:r>
      <w:r w:rsidR="00C60131" w:rsidRPr="00032CC2">
        <w:rPr>
          <w:rFonts w:ascii="Times New Roman" w:hAnsi="Times New Roman" w:cs="Times New Roman"/>
          <w:sz w:val="28"/>
          <w:szCs w:val="28"/>
        </w:rPr>
        <w:t>.</w:t>
      </w:r>
    </w:p>
    <w:p w14:paraId="020BF639" w14:textId="6AFF6415" w:rsidR="00D82D7D" w:rsidRPr="00032CC2" w:rsidRDefault="00E3462C"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 xml:space="preserve">e) Thực hiện các công việc khác theo phân công của Chủ tịch Hội đồng </w:t>
      </w:r>
      <w:r w:rsidR="00C87BEF" w:rsidRPr="00032CC2">
        <w:rPr>
          <w:rFonts w:ascii="Times New Roman" w:hAnsi="Times New Roman" w:cs="Times New Roman"/>
          <w:sz w:val="28"/>
          <w:szCs w:val="28"/>
        </w:rPr>
        <w:t xml:space="preserve">trọng tài lao động </w:t>
      </w:r>
      <w:r w:rsidR="00D82D7D" w:rsidRPr="00032CC2">
        <w:rPr>
          <w:rFonts w:ascii="Times New Roman" w:hAnsi="Times New Roman" w:cs="Times New Roman"/>
          <w:sz w:val="28"/>
          <w:szCs w:val="28"/>
        </w:rPr>
        <w:t>và Quy chế hoạt động của Hội đồng trọng tài lao động.</w:t>
      </w:r>
    </w:p>
    <w:p w14:paraId="1465E329" w14:textId="37B6D44F" w:rsidR="00B310FB" w:rsidRPr="00032CC2" w:rsidRDefault="00B310FB"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5</w:t>
      </w:r>
      <w:r w:rsidR="00D82D7D" w:rsidRPr="00032CC2">
        <w:rPr>
          <w:rFonts w:ascii="Times New Roman" w:hAnsi="Times New Roman" w:cs="Times New Roman"/>
          <w:sz w:val="28"/>
          <w:szCs w:val="28"/>
        </w:rPr>
        <w:t>.</w:t>
      </w:r>
      <w:r w:rsidRPr="00032CC2">
        <w:rPr>
          <w:rFonts w:ascii="Times New Roman" w:hAnsi="Times New Roman" w:cs="Times New Roman"/>
          <w:sz w:val="28"/>
          <w:szCs w:val="28"/>
        </w:rPr>
        <w:t xml:space="preserve"> </w:t>
      </w:r>
      <w:r w:rsidR="0076070C" w:rsidRPr="00032CC2">
        <w:rPr>
          <w:rFonts w:ascii="Times New Roman" w:hAnsi="Times New Roman" w:cs="Times New Roman"/>
          <w:sz w:val="28"/>
          <w:szCs w:val="28"/>
        </w:rPr>
        <w:t>T</w:t>
      </w:r>
      <w:r w:rsidR="007B375B" w:rsidRPr="00032CC2">
        <w:rPr>
          <w:rFonts w:ascii="Times New Roman" w:hAnsi="Times New Roman" w:cs="Times New Roman"/>
          <w:sz w:val="28"/>
          <w:szCs w:val="28"/>
        </w:rPr>
        <w:t>rọng tài</w:t>
      </w:r>
      <w:r w:rsidRPr="00032CC2">
        <w:rPr>
          <w:rFonts w:ascii="Times New Roman" w:hAnsi="Times New Roman" w:cs="Times New Roman"/>
          <w:sz w:val="28"/>
          <w:szCs w:val="28"/>
        </w:rPr>
        <w:t xml:space="preserve"> viên lao độ</w:t>
      </w:r>
      <w:r w:rsidR="00BD7706" w:rsidRPr="00032CC2">
        <w:rPr>
          <w:rFonts w:ascii="Times New Roman" w:hAnsi="Times New Roman" w:cs="Times New Roman"/>
          <w:sz w:val="28"/>
          <w:szCs w:val="28"/>
        </w:rPr>
        <w:t xml:space="preserve">ng </w:t>
      </w:r>
      <w:r w:rsidR="00E3462C" w:rsidRPr="00032CC2">
        <w:rPr>
          <w:rFonts w:ascii="Times New Roman" w:hAnsi="Times New Roman" w:cs="Times New Roman"/>
          <w:sz w:val="28"/>
          <w:szCs w:val="28"/>
        </w:rPr>
        <w:t>có trách nhiệm</w:t>
      </w:r>
      <w:r w:rsidR="00D82D7D" w:rsidRPr="00032CC2">
        <w:rPr>
          <w:rFonts w:ascii="Times New Roman" w:hAnsi="Times New Roman" w:cs="Times New Roman"/>
          <w:sz w:val="28"/>
          <w:szCs w:val="28"/>
        </w:rPr>
        <w:t>:</w:t>
      </w:r>
    </w:p>
    <w:p w14:paraId="5BA1C22C" w14:textId="65C836F4" w:rsidR="009E5BEA" w:rsidRPr="00032CC2" w:rsidRDefault="00B310FB"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 xml:space="preserve">a) </w:t>
      </w:r>
      <w:r w:rsidR="00E3462C" w:rsidRPr="00032CC2">
        <w:rPr>
          <w:rFonts w:ascii="Times New Roman" w:hAnsi="Times New Roman" w:cs="Times New Roman"/>
          <w:sz w:val="28"/>
          <w:szCs w:val="28"/>
        </w:rPr>
        <w:t xml:space="preserve">Tham gia </w:t>
      </w:r>
      <w:r w:rsidR="009E5BEA" w:rsidRPr="00032CC2">
        <w:rPr>
          <w:rFonts w:ascii="Times New Roman" w:hAnsi="Times New Roman" w:cs="Times New Roman"/>
          <w:sz w:val="28"/>
          <w:szCs w:val="28"/>
        </w:rPr>
        <w:t>và thực hiện nhiệm vụ của Ban trọng tài theo quy định tại Điều 13 Nghị định này.</w:t>
      </w:r>
    </w:p>
    <w:p w14:paraId="5621069D" w14:textId="287BE19C" w:rsidR="00B310FB" w:rsidRPr="00032CC2" w:rsidRDefault="009B2EAF"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b</w:t>
      </w:r>
      <w:r w:rsidR="00B310FB" w:rsidRPr="00032CC2">
        <w:rPr>
          <w:rFonts w:ascii="Times New Roman" w:hAnsi="Times New Roman" w:cs="Times New Roman"/>
          <w:sz w:val="28"/>
          <w:szCs w:val="28"/>
        </w:rPr>
        <w:t xml:space="preserve">) Thực hiện các </w:t>
      </w:r>
      <w:r w:rsidRPr="00032CC2">
        <w:rPr>
          <w:rFonts w:ascii="Times New Roman" w:hAnsi="Times New Roman" w:cs="Times New Roman"/>
          <w:sz w:val="28"/>
          <w:szCs w:val="28"/>
        </w:rPr>
        <w:t xml:space="preserve">nhiệm vụ </w:t>
      </w:r>
      <w:r w:rsidR="00B310FB" w:rsidRPr="00032CC2">
        <w:rPr>
          <w:rFonts w:ascii="Times New Roman" w:hAnsi="Times New Roman" w:cs="Times New Roman"/>
          <w:sz w:val="28"/>
          <w:szCs w:val="28"/>
        </w:rPr>
        <w:t>khác theo</w:t>
      </w:r>
      <w:r w:rsidRPr="00032CC2">
        <w:rPr>
          <w:rFonts w:ascii="Times New Roman" w:hAnsi="Times New Roman" w:cs="Times New Roman"/>
          <w:sz w:val="28"/>
          <w:szCs w:val="28"/>
        </w:rPr>
        <w:t xml:space="preserve"> Quy chế hoạt động của </w:t>
      </w:r>
      <w:r w:rsidR="00BD7706" w:rsidRPr="00032CC2">
        <w:rPr>
          <w:rFonts w:ascii="Times New Roman" w:hAnsi="Times New Roman" w:cs="Times New Roman"/>
          <w:sz w:val="28"/>
          <w:szCs w:val="28"/>
        </w:rPr>
        <w:t>H</w:t>
      </w:r>
      <w:r w:rsidRPr="00032CC2">
        <w:rPr>
          <w:rFonts w:ascii="Times New Roman" w:hAnsi="Times New Roman" w:cs="Times New Roman"/>
          <w:sz w:val="28"/>
          <w:szCs w:val="28"/>
        </w:rPr>
        <w:t xml:space="preserve">ội đồng </w:t>
      </w:r>
      <w:r w:rsidR="00C87BEF" w:rsidRPr="00032CC2">
        <w:rPr>
          <w:rFonts w:ascii="Times New Roman" w:hAnsi="Times New Roman" w:cs="Times New Roman"/>
          <w:sz w:val="28"/>
          <w:szCs w:val="28"/>
        </w:rPr>
        <w:t xml:space="preserve">trọng tài lao động </w:t>
      </w:r>
      <w:r w:rsidRPr="00032CC2">
        <w:rPr>
          <w:rFonts w:ascii="Times New Roman" w:hAnsi="Times New Roman" w:cs="Times New Roman"/>
          <w:sz w:val="28"/>
          <w:szCs w:val="28"/>
        </w:rPr>
        <w:t xml:space="preserve">và </w:t>
      </w:r>
      <w:r w:rsidR="00B310FB" w:rsidRPr="00032CC2">
        <w:rPr>
          <w:rFonts w:ascii="Times New Roman" w:hAnsi="Times New Roman" w:cs="Times New Roman"/>
          <w:sz w:val="28"/>
          <w:szCs w:val="28"/>
        </w:rPr>
        <w:t>phân công của Chủ tịch Hội đồng</w:t>
      </w:r>
      <w:r w:rsidRPr="00032CC2">
        <w:rPr>
          <w:rFonts w:ascii="Times New Roman" w:hAnsi="Times New Roman" w:cs="Times New Roman"/>
          <w:sz w:val="28"/>
          <w:szCs w:val="28"/>
        </w:rPr>
        <w:t xml:space="preserve"> trọng tài</w:t>
      </w:r>
      <w:r w:rsidR="00BD7706" w:rsidRPr="00032CC2">
        <w:rPr>
          <w:rFonts w:ascii="Times New Roman" w:hAnsi="Times New Roman" w:cs="Times New Roman"/>
          <w:sz w:val="28"/>
          <w:szCs w:val="28"/>
        </w:rPr>
        <w:t xml:space="preserve"> lao động</w:t>
      </w:r>
      <w:r w:rsidR="00B310FB" w:rsidRPr="00032CC2">
        <w:rPr>
          <w:rFonts w:ascii="Times New Roman" w:hAnsi="Times New Roman" w:cs="Times New Roman"/>
          <w:sz w:val="28"/>
          <w:szCs w:val="28"/>
        </w:rPr>
        <w:t>.</w:t>
      </w:r>
    </w:p>
    <w:p w14:paraId="4C07A20E" w14:textId="6BE146EA" w:rsidR="00B310FB" w:rsidRPr="00032CC2" w:rsidRDefault="00B310FB" w:rsidP="00032CC2">
      <w:pPr>
        <w:spacing w:after="120" w:line="252" w:lineRule="auto"/>
        <w:ind w:firstLine="720"/>
        <w:jc w:val="both"/>
        <w:rPr>
          <w:rFonts w:ascii="Times New Roman" w:hAnsi="Times New Roman" w:cs="Times New Roman"/>
          <w:b/>
          <w:sz w:val="28"/>
          <w:szCs w:val="28"/>
        </w:rPr>
      </w:pPr>
      <w:r w:rsidRPr="00032CC2">
        <w:rPr>
          <w:rFonts w:ascii="Times New Roman" w:hAnsi="Times New Roman" w:cs="Times New Roman"/>
          <w:b/>
          <w:sz w:val="28"/>
          <w:szCs w:val="28"/>
        </w:rPr>
        <w:t>Điều 13</w:t>
      </w:r>
      <w:r w:rsidR="00D82D7D" w:rsidRPr="00032CC2">
        <w:rPr>
          <w:rFonts w:ascii="Times New Roman" w:hAnsi="Times New Roman" w:cs="Times New Roman"/>
          <w:b/>
          <w:sz w:val="28"/>
          <w:szCs w:val="28"/>
        </w:rPr>
        <w:t>.</w:t>
      </w:r>
      <w:r w:rsidRPr="00032CC2">
        <w:rPr>
          <w:rFonts w:ascii="Times New Roman" w:hAnsi="Times New Roman" w:cs="Times New Roman"/>
          <w:b/>
          <w:sz w:val="28"/>
          <w:szCs w:val="28"/>
        </w:rPr>
        <w:t xml:space="preserve"> Thành lập Ban </w:t>
      </w:r>
      <w:r w:rsidR="00D82D7D" w:rsidRPr="00032CC2">
        <w:rPr>
          <w:rFonts w:ascii="Times New Roman" w:hAnsi="Times New Roman" w:cs="Times New Roman"/>
          <w:b/>
          <w:sz w:val="28"/>
          <w:szCs w:val="28"/>
        </w:rPr>
        <w:t>t</w:t>
      </w:r>
      <w:r w:rsidRPr="00032CC2">
        <w:rPr>
          <w:rFonts w:ascii="Times New Roman" w:hAnsi="Times New Roman" w:cs="Times New Roman"/>
          <w:b/>
          <w:sz w:val="28"/>
          <w:szCs w:val="28"/>
        </w:rPr>
        <w:t>rọng tài lao động</w:t>
      </w:r>
    </w:p>
    <w:p w14:paraId="5BE0D7F0" w14:textId="21EAA79B" w:rsidR="005E49A8" w:rsidRPr="00032CC2" w:rsidRDefault="005E49A8"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1. Trong thời hạn 7 ngày làm việc kể từ ngày nhận được yêu cầu giải quyết tranh chấp lao động theo quy định</w:t>
      </w:r>
      <w:r w:rsidR="007D3CA7" w:rsidRPr="00032CC2">
        <w:rPr>
          <w:rFonts w:ascii="Times New Roman" w:hAnsi="Times New Roman" w:cs="Times New Roman"/>
          <w:sz w:val="28"/>
          <w:szCs w:val="28"/>
        </w:rPr>
        <w:t xml:space="preserve"> tại điểm a, b </w:t>
      </w:r>
      <w:r w:rsidR="00EC2AF5" w:rsidRPr="00032CC2">
        <w:rPr>
          <w:rFonts w:ascii="Times New Roman" w:hAnsi="Times New Roman" w:cs="Times New Roman"/>
          <w:sz w:val="28"/>
          <w:szCs w:val="28"/>
        </w:rPr>
        <w:t>khoản</w:t>
      </w:r>
      <w:r w:rsidR="007D3CA7" w:rsidRPr="00032CC2">
        <w:rPr>
          <w:rFonts w:ascii="Times New Roman" w:hAnsi="Times New Roman" w:cs="Times New Roman"/>
          <w:sz w:val="28"/>
          <w:szCs w:val="28"/>
        </w:rPr>
        <w:t xml:space="preserve"> 2 Điều 12 Nghị định này</w:t>
      </w:r>
      <w:r w:rsidRPr="00032CC2">
        <w:rPr>
          <w:rFonts w:ascii="Times New Roman" w:hAnsi="Times New Roman" w:cs="Times New Roman"/>
          <w:sz w:val="28"/>
          <w:szCs w:val="28"/>
        </w:rPr>
        <w:t xml:space="preserve">, Hội đồng </w:t>
      </w:r>
      <w:r w:rsidR="007D3CA7" w:rsidRPr="00032CC2">
        <w:rPr>
          <w:rFonts w:ascii="Times New Roman" w:hAnsi="Times New Roman" w:cs="Times New Roman"/>
          <w:sz w:val="28"/>
          <w:szCs w:val="28"/>
        </w:rPr>
        <w:t>t</w:t>
      </w:r>
      <w:r w:rsidRPr="00032CC2">
        <w:rPr>
          <w:rFonts w:ascii="Times New Roman" w:hAnsi="Times New Roman" w:cs="Times New Roman"/>
          <w:sz w:val="28"/>
          <w:szCs w:val="28"/>
        </w:rPr>
        <w:t xml:space="preserve">rọng tài lao động </w:t>
      </w:r>
      <w:r w:rsidR="007D3CA7" w:rsidRPr="00032CC2">
        <w:rPr>
          <w:rFonts w:ascii="Times New Roman" w:hAnsi="Times New Roman" w:cs="Times New Roman"/>
          <w:sz w:val="28"/>
          <w:szCs w:val="28"/>
        </w:rPr>
        <w:t xml:space="preserve">có trách nhiệm </w:t>
      </w:r>
      <w:r w:rsidRPr="00032CC2">
        <w:rPr>
          <w:rFonts w:ascii="Times New Roman" w:hAnsi="Times New Roman" w:cs="Times New Roman"/>
          <w:sz w:val="28"/>
          <w:szCs w:val="28"/>
        </w:rPr>
        <w:t xml:space="preserve">thành lập Ban </w:t>
      </w:r>
      <w:r w:rsidR="00D82D7D" w:rsidRPr="00032CC2">
        <w:rPr>
          <w:rFonts w:ascii="Times New Roman" w:hAnsi="Times New Roman" w:cs="Times New Roman"/>
          <w:sz w:val="28"/>
          <w:szCs w:val="28"/>
        </w:rPr>
        <w:t>t</w:t>
      </w:r>
      <w:r w:rsidRPr="00032CC2">
        <w:rPr>
          <w:rFonts w:ascii="Times New Roman" w:hAnsi="Times New Roman" w:cs="Times New Roman"/>
          <w:sz w:val="28"/>
          <w:szCs w:val="28"/>
        </w:rPr>
        <w:t>rọng tài lao động</w:t>
      </w:r>
      <w:r w:rsidR="005C1356" w:rsidRPr="00032CC2">
        <w:rPr>
          <w:rFonts w:ascii="Times New Roman" w:hAnsi="Times New Roman" w:cs="Times New Roman"/>
          <w:sz w:val="28"/>
          <w:szCs w:val="28"/>
        </w:rPr>
        <w:t>.</w:t>
      </w:r>
    </w:p>
    <w:p w14:paraId="1BD96BF2" w14:textId="23E73A39" w:rsidR="009E5BEA" w:rsidRPr="00032CC2" w:rsidRDefault="005E49A8"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2</w:t>
      </w:r>
      <w:r w:rsidR="005339A9" w:rsidRPr="00032CC2">
        <w:rPr>
          <w:rFonts w:ascii="Times New Roman" w:hAnsi="Times New Roman" w:cs="Times New Roman"/>
          <w:sz w:val="28"/>
          <w:szCs w:val="28"/>
        </w:rPr>
        <w:t xml:space="preserve">. Thành phần Ban trọng tài lao động được xác định theo quy định tại điểm a, b, và c </w:t>
      </w:r>
      <w:r w:rsidR="00EC2AF5" w:rsidRPr="00032CC2">
        <w:rPr>
          <w:rFonts w:ascii="Times New Roman" w:hAnsi="Times New Roman" w:cs="Times New Roman"/>
          <w:sz w:val="28"/>
          <w:szCs w:val="28"/>
        </w:rPr>
        <w:t>khoản</w:t>
      </w:r>
      <w:r w:rsidR="005339A9" w:rsidRPr="00032CC2">
        <w:rPr>
          <w:rFonts w:ascii="Times New Roman" w:hAnsi="Times New Roman" w:cs="Times New Roman"/>
          <w:sz w:val="28"/>
          <w:szCs w:val="28"/>
        </w:rPr>
        <w:t xml:space="preserve"> 4 Điều 185 của Bộ luật Lao động. </w:t>
      </w:r>
      <w:r w:rsidR="009E5BEA" w:rsidRPr="00032CC2">
        <w:rPr>
          <w:rFonts w:ascii="Times New Roman" w:hAnsi="Times New Roman" w:cs="Times New Roman"/>
          <w:sz w:val="28"/>
          <w:szCs w:val="28"/>
        </w:rPr>
        <w:t xml:space="preserve">Trường hợp bên tranh chấp không lựa chọn trọng tài viên lao động theo quy định tại điểm a </w:t>
      </w:r>
      <w:r w:rsidR="003202B7" w:rsidRPr="00032CC2">
        <w:rPr>
          <w:rFonts w:ascii="Times New Roman" w:hAnsi="Times New Roman" w:cs="Times New Roman"/>
          <w:sz w:val="28"/>
          <w:szCs w:val="28"/>
        </w:rPr>
        <w:t xml:space="preserve">khoản </w:t>
      </w:r>
      <w:r w:rsidR="009E5BEA" w:rsidRPr="00032CC2">
        <w:rPr>
          <w:rFonts w:ascii="Times New Roman" w:hAnsi="Times New Roman" w:cs="Times New Roman"/>
          <w:sz w:val="28"/>
          <w:szCs w:val="28"/>
        </w:rPr>
        <w:t>4 Điều 185 của Bộ luật Lao động thì Chủ tịch Hội đồng trọng tài lao động quyết định lựa chọn trọng tài viên lao động.</w:t>
      </w:r>
    </w:p>
    <w:p w14:paraId="79B07010" w14:textId="16DC220E" w:rsidR="009E5BEA" w:rsidRPr="00032CC2" w:rsidRDefault="009E5BEA"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 xml:space="preserve">Trường hợp hai trọng tài viên lao động được lựa chọn không thống nhất chọn một trọng tài viên lao động làm Trưởng Ban trọng tài lao động theo quy định tại điểm b </w:t>
      </w:r>
      <w:r w:rsidR="003202B7" w:rsidRPr="00032CC2">
        <w:rPr>
          <w:rFonts w:ascii="Times New Roman" w:hAnsi="Times New Roman" w:cs="Times New Roman"/>
          <w:sz w:val="28"/>
          <w:szCs w:val="28"/>
        </w:rPr>
        <w:t xml:space="preserve">khoản </w:t>
      </w:r>
      <w:r w:rsidRPr="00032CC2">
        <w:rPr>
          <w:rFonts w:ascii="Times New Roman" w:hAnsi="Times New Roman" w:cs="Times New Roman"/>
          <w:sz w:val="28"/>
          <w:szCs w:val="28"/>
        </w:rPr>
        <w:t xml:space="preserve">4 Điều 185 của Bộ luật Lao động thì Chủ tịch Hội đồng trọng tài lao động lựa chọn. </w:t>
      </w:r>
    </w:p>
    <w:p w14:paraId="29D3720A" w14:textId="612FD472" w:rsidR="007D3CA7" w:rsidRPr="00032CC2" w:rsidRDefault="007D3CA7"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 xml:space="preserve">3. Sau khi Ban trọng tài lao động được thành lập hoặc đang </w:t>
      </w:r>
      <w:r w:rsidR="003202B7" w:rsidRPr="00032CC2">
        <w:rPr>
          <w:rFonts w:ascii="Times New Roman" w:hAnsi="Times New Roman" w:cs="Times New Roman"/>
          <w:sz w:val="28"/>
          <w:szCs w:val="28"/>
        </w:rPr>
        <w:t xml:space="preserve">trong </w:t>
      </w:r>
      <w:r w:rsidRPr="00032CC2">
        <w:rPr>
          <w:rFonts w:ascii="Times New Roman" w:hAnsi="Times New Roman" w:cs="Times New Roman"/>
          <w:sz w:val="28"/>
          <w:szCs w:val="28"/>
        </w:rPr>
        <w:t>quá trình giải quyết tranh chấp</w:t>
      </w:r>
      <w:r w:rsidR="003202B7" w:rsidRPr="00032CC2">
        <w:rPr>
          <w:rFonts w:ascii="Times New Roman" w:hAnsi="Times New Roman" w:cs="Times New Roman"/>
          <w:sz w:val="28"/>
          <w:szCs w:val="28"/>
        </w:rPr>
        <w:t>,</w:t>
      </w:r>
      <w:r w:rsidRPr="00032CC2">
        <w:rPr>
          <w:rFonts w:ascii="Times New Roman" w:hAnsi="Times New Roman" w:cs="Times New Roman"/>
          <w:sz w:val="28"/>
          <w:szCs w:val="28"/>
        </w:rPr>
        <w:t xml:space="preserve"> nếu có </w:t>
      </w:r>
      <w:r w:rsidR="000778DA" w:rsidRPr="00032CC2">
        <w:rPr>
          <w:rFonts w:ascii="Times New Roman" w:hAnsi="Times New Roman" w:cs="Times New Roman"/>
          <w:sz w:val="28"/>
          <w:szCs w:val="28"/>
        </w:rPr>
        <w:t xml:space="preserve">bằng chứng </w:t>
      </w:r>
      <w:r w:rsidRPr="00032CC2">
        <w:rPr>
          <w:rFonts w:ascii="Times New Roman" w:hAnsi="Times New Roman" w:cs="Times New Roman"/>
          <w:sz w:val="28"/>
          <w:szCs w:val="28"/>
        </w:rPr>
        <w:t>căn cứ rõ ràng</w:t>
      </w:r>
      <w:r w:rsidR="003E7C67" w:rsidRPr="00032CC2">
        <w:rPr>
          <w:rFonts w:ascii="Times New Roman" w:hAnsi="Times New Roman" w:cs="Times New Roman"/>
          <w:sz w:val="28"/>
          <w:szCs w:val="28"/>
        </w:rPr>
        <w:t xml:space="preserve"> về việc trọng tài viên lao động tham gia giải quyết tranh chấp không vô tư</w:t>
      </w:r>
      <w:r w:rsidR="00D82D7D" w:rsidRPr="00032CC2">
        <w:rPr>
          <w:rFonts w:ascii="Times New Roman" w:hAnsi="Times New Roman" w:cs="Times New Roman"/>
          <w:sz w:val="28"/>
          <w:szCs w:val="28"/>
        </w:rPr>
        <w:t>,</w:t>
      </w:r>
      <w:r w:rsidR="003E7C67" w:rsidRPr="00032CC2">
        <w:rPr>
          <w:rFonts w:ascii="Times New Roman" w:hAnsi="Times New Roman" w:cs="Times New Roman"/>
          <w:sz w:val="28"/>
          <w:szCs w:val="28"/>
        </w:rPr>
        <w:t xml:space="preserve"> khách quan</w:t>
      </w:r>
      <w:r w:rsidR="003202B7" w:rsidRPr="00032CC2">
        <w:rPr>
          <w:rFonts w:ascii="Times New Roman" w:hAnsi="Times New Roman" w:cs="Times New Roman"/>
          <w:sz w:val="28"/>
          <w:szCs w:val="28"/>
        </w:rPr>
        <w:t>,</w:t>
      </w:r>
      <w:r w:rsidR="003E7C67" w:rsidRPr="00032CC2">
        <w:rPr>
          <w:rFonts w:ascii="Times New Roman" w:hAnsi="Times New Roman" w:cs="Times New Roman"/>
          <w:sz w:val="28"/>
          <w:szCs w:val="28"/>
        </w:rPr>
        <w:t xml:space="preserve"> làm ảnh hưởng tới quyền và lợi ích của bên tranh chấp thì bên tranh chấp có quyền yêu cầu</w:t>
      </w:r>
      <w:r w:rsidR="00D82D7D" w:rsidRPr="00032CC2">
        <w:rPr>
          <w:rFonts w:ascii="Times New Roman" w:hAnsi="Times New Roman" w:cs="Times New Roman"/>
          <w:sz w:val="28"/>
          <w:szCs w:val="28"/>
        </w:rPr>
        <w:t xml:space="preserve"> Chủ tịch</w:t>
      </w:r>
      <w:r w:rsidR="003E7C67" w:rsidRPr="00032CC2">
        <w:rPr>
          <w:rFonts w:ascii="Times New Roman" w:hAnsi="Times New Roman" w:cs="Times New Roman"/>
          <w:sz w:val="28"/>
          <w:szCs w:val="28"/>
        </w:rPr>
        <w:t xml:space="preserve"> Hội đồng trọng tài lao động thay đổi trọng tài viên lao động đó. </w:t>
      </w:r>
    </w:p>
    <w:p w14:paraId="2FCAA26E" w14:textId="02F5F428" w:rsidR="0069529D" w:rsidRPr="00032CC2" w:rsidRDefault="0069529D"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4. Trong thời hạn 30 ngày kể từ ngày thành lập, Ban trọng tài lao động có trách nhiệm:</w:t>
      </w:r>
    </w:p>
    <w:p w14:paraId="0BC623AA" w14:textId="288D8CAE" w:rsidR="0069529D" w:rsidRPr="00032CC2" w:rsidRDefault="0069529D"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a) Tìm hiểu hồ sơ vụ việc, thu thập bằng chứng theo thẩm quyền quy định tại Điều 183 của Bộ luật Lao động để lên phương án giải quyết tranh chấp.</w:t>
      </w:r>
    </w:p>
    <w:p w14:paraId="4B52F218" w14:textId="30A454BC" w:rsidR="0069529D" w:rsidRPr="00032CC2" w:rsidRDefault="0069529D"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b) Ti</w:t>
      </w:r>
      <w:r w:rsidR="009434F5" w:rsidRPr="00032CC2">
        <w:rPr>
          <w:rFonts w:ascii="Times New Roman" w:hAnsi="Times New Roman" w:cs="Times New Roman"/>
          <w:sz w:val="28"/>
          <w:szCs w:val="28"/>
        </w:rPr>
        <w:t>ế</w:t>
      </w:r>
      <w:r w:rsidRPr="00032CC2">
        <w:rPr>
          <w:rFonts w:ascii="Times New Roman" w:hAnsi="Times New Roman" w:cs="Times New Roman"/>
          <w:sz w:val="28"/>
          <w:szCs w:val="28"/>
        </w:rPr>
        <w:t xml:space="preserve">n hành tổ chức </w:t>
      </w:r>
      <w:r w:rsidR="003202B7" w:rsidRPr="00032CC2">
        <w:rPr>
          <w:rFonts w:ascii="Times New Roman" w:hAnsi="Times New Roman" w:cs="Times New Roman"/>
          <w:sz w:val="28"/>
          <w:szCs w:val="28"/>
        </w:rPr>
        <w:t xml:space="preserve">cuộc </w:t>
      </w:r>
      <w:r w:rsidRPr="00032CC2">
        <w:rPr>
          <w:rFonts w:ascii="Times New Roman" w:hAnsi="Times New Roman" w:cs="Times New Roman"/>
          <w:sz w:val="28"/>
          <w:szCs w:val="28"/>
        </w:rPr>
        <w:t>họp giải quyết tranh chấp lao động như sau:</w:t>
      </w:r>
    </w:p>
    <w:p w14:paraId="481E6B8B" w14:textId="3D2C9D4E" w:rsidR="0069529D" w:rsidRPr="00032CC2" w:rsidRDefault="007B375B"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 xml:space="preserve">- </w:t>
      </w:r>
      <w:r w:rsidR="0069529D" w:rsidRPr="00032CC2">
        <w:rPr>
          <w:rFonts w:ascii="Times New Roman" w:hAnsi="Times New Roman" w:cs="Times New Roman"/>
          <w:sz w:val="28"/>
          <w:szCs w:val="28"/>
        </w:rPr>
        <w:t xml:space="preserve">Ít nhất 05 ngày trước khi tổ chức </w:t>
      </w:r>
      <w:r w:rsidR="003202B7" w:rsidRPr="00032CC2">
        <w:rPr>
          <w:rFonts w:ascii="Times New Roman" w:hAnsi="Times New Roman" w:cs="Times New Roman"/>
          <w:sz w:val="28"/>
          <w:szCs w:val="28"/>
        </w:rPr>
        <w:t xml:space="preserve">cuộc </w:t>
      </w:r>
      <w:r w:rsidR="0069529D" w:rsidRPr="00032CC2">
        <w:rPr>
          <w:rFonts w:ascii="Times New Roman" w:hAnsi="Times New Roman" w:cs="Times New Roman"/>
          <w:sz w:val="28"/>
          <w:szCs w:val="28"/>
        </w:rPr>
        <w:t xml:space="preserve">họp, Ban trọng tài </w:t>
      </w:r>
      <w:r w:rsidR="009434F5" w:rsidRPr="00032CC2">
        <w:rPr>
          <w:rFonts w:ascii="Times New Roman" w:hAnsi="Times New Roman" w:cs="Times New Roman"/>
          <w:sz w:val="28"/>
          <w:szCs w:val="28"/>
        </w:rPr>
        <w:t xml:space="preserve">lao động </w:t>
      </w:r>
      <w:r w:rsidR="0069529D" w:rsidRPr="00032CC2">
        <w:rPr>
          <w:rFonts w:ascii="Times New Roman" w:hAnsi="Times New Roman" w:cs="Times New Roman"/>
          <w:sz w:val="28"/>
          <w:szCs w:val="28"/>
        </w:rPr>
        <w:t xml:space="preserve">phải có văn bản </w:t>
      </w:r>
      <w:r w:rsidRPr="00032CC2">
        <w:rPr>
          <w:rFonts w:ascii="Times New Roman" w:hAnsi="Times New Roman" w:cs="Times New Roman"/>
          <w:sz w:val="28"/>
          <w:szCs w:val="28"/>
        </w:rPr>
        <w:t xml:space="preserve">triệu tập tham gia cuộc họp </w:t>
      </w:r>
      <w:r w:rsidR="0069529D" w:rsidRPr="00032CC2">
        <w:rPr>
          <w:rFonts w:ascii="Times New Roman" w:hAnsi="Times New Roman" w:cs="Times New Roman"/>
          <w:sz w:val="28"/>
          <w:szCs w:val="28"/>
        </w:rPr>
        <w:t>gửi tới các bên tranh chấp</w:t>
      </w:r>
      <w:r w:rsidRPr="00032CC2">
        <w:rPr>
          <w:rFonts w:ascii="Times New Roman" w:hAnsi="Times New Roman" w:cs="Times New Roman"/>
          <w:sz w:val="28"/>
          <w:szCs w:val="28"/>
        </w:rPr>
        <w:t>, trong đó</w:t>
      </w:r>
      <w:r w:rsidR="0069529D" w:rsidRPr="00032CC2">
        <w:rPr>
          <w:rFonts w:ascii="Times New Roman" w:hAnsi="Times New Roman" w:cs="Times New Roman"/>
          <w:sz w:val="28"/>
          <w:szCs w:val="28"/>
        </w:rPr>
        <w:t xml:space="preserve"> ghi rõ thời gian, địa điểm tổ chức </w:t>
      </w:r>
      <w:r w:rsidRPr="00032CC2">
        <w:rPr>
          <w:rFonts w:ascii="Times New Roman" w:hAnsi="Times New Roman" w:cs="Times New Roman"/>
          <w:sz w:val="28"/>
          <w:szCs w:val="28"/>
        </w:rPr>
        <w:t>cuộc</w:t>
      </w:r>
      <w:r w:rsidR="0069529D" w:rsidRPr="00032CC2">
        <w:rPr>
          <w:rFonts w:ascii="Times New Roman" w:hAnsi="Times New Roman" w:cs="Times New Roman"/>
          <w:sz w:val="28"/>
          <w:szCs w:val="28"/>
        </w:rPr>
        <w:t xml:space="preserve"> họp.</w:t>
      </w:r>
    </w:p>
    <w:p w14:paraId="521091C1" w14:textId="326C6529" w:rsidR="0069529D" w:rsidRPr="00032CC2" w:rsidRDefault="007B375B"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 xml:space="preserve">- </w:t>
      </w:r>
      <w:r w:rsidR="0069529D" w:rsidRPr="00032CC2">
        <w:rPr>
          <w:rFonts w:ascii="Times New Roman" w:hAnsi="Times New Roman" w:cs="Times New Roman"/>
          <w:sz w:val="28"/>
          <w:szCs w:val="28"/>
        </w:rPr>
        <w:t xml:space="preserve">Khi nhận được </w:t>
      </w:r>
      <w:r w:rsidRPr="00032CC2">
        <w:rPr>
          <w:rFonts w:ascii="Times New Roman" w:hAnsi="Times New Roman" w:cs="Times New Roman"/>
          <w:sz w:val="28"/>
          <w:szCs w:val="28"/>
        </w:rPr>
        <w:t>văn bản</w:t>
      </w:r>
      <w:r w:rsidR="0069529D" w:rsidRPr="00032CC2">
        <w:rPr>
          <w:rFonts w:ascii="Times New Roman" w:hAnsi="Times New Roman" w:cs="Times New Roman"/>
          <w:sz w:val="28"/>
          <w:szCs w:val="28"/>
        </w:rPr>
        <w:t xml:space="preserve"> triệu tập, các bên tranh chấp phải phản hồi cho Ban trọng </w:t>
      </w:r>
      <w:r w:rsidR="009434F5" w:rsidRPr="00032CC2">
        <w:rPr>
          <w:rFonts w:ascii="Times New Roman" w:hAnsi="Times New Roman" w:cs="Times New Roman"/>
          <w:sz w:val="28"/>
          <w:szCs w:val="28"/>
        </w:rPr>
        <w:t>lao động</w:t>
      </w:r>
      <w:r w:rsidR="0069529D" w:rsidRPr="00032CC2">
        <w:rPr>
          <w:rFonts w:ascii="Times New Roman" w:hAnsi="Times New Roman" w:cs="Times New Roman"/>
          <w:sz w:val="28"/>
          <w:szCs w:val="28"/>
        </w:rPr>
        <w:t xml:space="preserve"> về </w:t>
      </w:r>
      <w:r w:rsidR="009434F5" w:rsidRPr="00032CC2">
        <w:rPr>
          <w:rFonts w:ascii="Times New Roman" w:hAnsi="Times New Roman" w:cs="Times New Roman"/>
          <w:sz w:val="28"/>
          <w:szCs w:val="28"/>
        </w:rPr>
        <w:t>việc</w:t>
      </w:r>
      <w:r w:rsidR="0069529D" w:rsidRPr="00032CC2">
        <w:rPr>
          <w:rFonts w:ascii="Times New Roman" w:hAnsi="Times New Roman" w:cs="Times New Roman"/>
          <w:sz w:val="28"/>
          <w:szCs w:val="28"/>
        </w:rPr>
        <w:t xml:space="preserve"> tham gia phiên họp. Trường hợp, một trong các bên có lý do chính đáng, không thể tham dự cuộc họp theo thời gian, địa điểm triệu </w:t>
      </w:r>
      <w:r w:rsidR="0069529D" w:rsidRPr="00032CC2">
        <w:rPr>
          <w:rFonts w:ascii="Times New Roman" w:hAnsi="Times New Roman" w:cs="Times New Roman"/>
          <w:sz w:val="28"/>
          <w:szCs w:val="28"/>
        </w:rPr>
        <w:lastRenderedPageBreak/>
        <w:t>tập thì có thể đề nghị Ban trọng tài lao động lùi thời gian tổ chức phiên họp vào thời điểm thích hợp. Ba</w:t>
      </w:r>
      <w:r w:rsidR="007D1DD2" w:rsidRPr="00032CC2">
        <w:rPr>
          <w:rFonts w:ascii="Times New Roman" w:hAnsi="Times New Roman" w:cs="Times New Roman"/>
          <w:sz w:val="28"/>
          <w:szCs w:val="28"/>
        </w:rPr>
        <w:t>n</w:t>
      </w:r>
      <w:r w:rsidR="0069529D" w:rsidRPr="00032CC2">
        <w:rPr>
          <w:rFonts w:ascii="Times New Roman" w:hAnsi="Times New Roman" w:cs="Times New Roman"/>
          <w:sz w:val="28"/>
          <w:szCs w:val="28"/>
        </w:rPr>
        <w:t xml:space="preserve"> trọng tài lao độ</w:t>
      </w:r>
      <w:r w:rsidR="00B35DB6" w:rsidRPr="00032CC2">
        <w:rPr>
          <w:rFonts w:ascii="Times New Roman" w:hAnsi="Times New Roman" w:cs="Times New Roman"/>
          <w:sz w:val="28"/>
          <w:szCs w:val="28"/>
        </w:rPr>
        <w:t>ng có</w:t>
      </w:r>
      <w:r w:rsidR="0069529D" w:rsidRPr="00032CC2">
        <w:rPr>
          <w:rFonts w:ascii="Times New Roman" w:hAnsi="Times New Roman" w:cs="Times New Roman"/>
          <w:sz w:val="28"/>
          <w:szCs w:val="28"/>
        </w:rPr>
        <w:t xml:space="preserve"> thẩm quyền quyết định</w:t>
      </w:r>
      <w:r w:rsidR="007D1DD2" w:rsidRPr="00032CC2">
        <w:rPr>
          <w:rFonts w:ascii="Times New Roman" w:hAnsi="Times New Roman" w:cs="Times New Roman"/>
          <w:sz w:val="28"/>
          <w:szCs w:val="28"/>
        </w:rPr>
        <w:t xml:space="preserve"> cuối cùng việc lùi thời gian tiến hành cuộc họp và th</w:t>
      </w:r>
      <w:r w:rsidR="009434F5" w:rsidRPr="00032CC2">
        <w:rPr>
          <w:rFonts w:ascii="Times New Roman" w:hAnsi="Times New Roman" w:cs="Times New Roman"/>
          <w:sz w:val="28"/>
          <w:szCs w:val="28"/>
        </w:rPr>
        <w:t>ô</w:t>
      </w:r>
      <w:r w:rsidR="007D1DD2" w:rsidRPr="00032CC2">
        <w:rPr>
          <w:rFonts w:ascii="Times New Roman" w:hAnsi="Times New Roman" w:cs="Times New Roman"/>
          <w:sz w:val="28"/>
          <w:szCs w:val="28"/>
        </w:rPr>
        <w:t>ng báo cho các bên.</w:t>
      </w:r>
    </w:p>
    <w:p w14:paraId="60B48648" w14:textId="51AC08D0" w:rsidR="007D1DD2" w:rsidRPr="00032CC2" w:rsidRDefault="007B375B"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 xml:space="preserve">- </w:t>
      </w:r>
      <w:r w:rsidR="007D1DD2" w:rsidRPr="00032CC2">
        <w:rPr>
          <w:rFonts w:ascii="Times New Roman" w:hAnsi="Times New Roman" w:cs="Times New Roman"/>
          <w:sz w:val="28"/>
          <w:szCs w:val="28"/>
        </w:rPr>
        <w:t xml:space="preserve">Tại </w:t>
      </w:r>
      <w:r w:rsidRPr="00032CC2">
        <w:rPr>
          <w:rFonts w:ascii="Times New Roman" w:hAnsi="Times New Roman" w:cs="Times New Roman"/>
          <w:sz w:val="28"/>
          <w:szCs w:val="28"/>
        </w:rPr>
        <w:t>cuộc</w:t>
      </w:r>
      <w:r w:rsidR="007D1DD2" w:rsidRPr="00032CC2">
        <w:rPr>
          <w:rFonts w:ascii="Times New Roman" w:hAnsi="Times New Roman" w:cs="Times New Roman"/>
          <w:sz w:val="28"/>
          <w:szCs w:val="28"/>
        </w:rPr>
        <w:t xml:space="preserve"> họp giải quyết tranh chấp lao động phải có mặt đại diện các bên tranh chấp hoặc người </w:t>
      </w:r>
      <w:r w:rsidRPr="00032CC2">
        <w:rPr>
          <w:rFonts w:ascii="Times New Roman" w:hAnsi="Times New Roman" w:cs="Times New Roman"/>
          <w:sz w:val="28"/>
          <w:szCs w:val="28"/>
        </w:rPr>
        <w:t>được ủy quyền theo quy định.</w:t>
      </w:r>
      <w:r w:rsidR="007D1DD2" w:rsidRPr="00032CC2">
        <w:rPr>
          <w:rFonts w:ascii="Times New Roman" w:hAnsi="Times New Roman" w:cs="Times New Roman"/>
          <w:sz w:val="28"/>
          <w:szCs w:val="28"/>
        </w:rPr>
        <w:t xml:space="preserve"> Trường hợp một trong các bên vắng mặt</w:t>
      </w:r>
      <w:r w:rsidR="00241268" w:rsidRPr="00032CC2">
        <w:rPr>
          <w:rFonts w:ascii="Times New Roman" w:hAnsi="Times New Roman" w:cs="Times New Roman"/>
          <w:sz w:val="28"/>
          <w:szCs w:val="28"/>
        </w:rPr>
        <w:t>, kể cả trường hợp có đề nghị</w:t>
      </w:r>
      <w:r w:rsidR="007D1DD2" w:rsidRPr="00032CC2">
        <w:rPr>
          <w:rFonts w:ascii="Times New Roman" w:hAnsi="Times New Roman" w:cs="Times New Roman"/>
          <w:sz w:val="28"/>
          <w:szCs w:val="28"/>
        </w:rPr>
        <w:t xml:space="preserve"> lùi</w:t>
      </w:r>
      <w:r w:rsidR="00241268" w:rsidRPr="00032CC2">
        <w:rPr>
          <w:rFonts w:ascii="Times New Roman" w:hAnsi="Times New Roman" w:cs="Times New Roman"/>
          <w:sz w:val="28"/>
          <w:szCs w:val="28"/>
        </w:rPr>
        <w:t xml:space="preserve"> thời gian họp nhưng không được chấp thuận</w:t>
      </w:r>
      <w:r w:rsidR="007D1DD2" w:rsidRPr="00032CC2">
        <w:rPr>
          <w:rFonts w:ascii="Times New Roman" w:hAnsi="Times New Roman" w:cs="Times New Roman"/>
          <w:sz w:val="28"/>
          <w:szCs w:val="28"/>
        </w:rPr>
        <w:t xml:space="preserve"> thì Ban trọng tài </w:t>
      </w:r>
      <w:r w:rsidR="009434F5" w:rsidRPr="00032CC2">
        <w:rPr>
          <w:rFonts w:ascii="Times New Roman" w:hAnsi="Times New Roman" w:cs="Times New Roman"/>
          <w:sz w:val="28"/>
          <w:szCs w:val="28"/>
        </w:rPr>
        <w:t xml:space="preserve">lao động </w:t>
      </w:r>
      <w:r w:rsidR="007D1DD2" w:rsidRPr="00032CC2">
        <w:rPr>
          <w:rFonts w:ascii="Times New Roman" w:hAnsi="Times New Roman" w:cs="Times New Roman"/>
          <w:sz w:val="28"/>
          <w:szCs w:val="28"/>
        </w:rPr>
        <w:t>vẫn tiến hành phiên họp.</w:t>
      </w:r>
    </w:p>
    <w:p w14:paraId="08906AF3" w14:textId="36772D72" w:rsidR="007D1DD2" w:rsidRPr="00032CC2" w:rsidRDefault="007B375B"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 xml:space="preserve">- </w:t>
      </w:r>
      <w:r w:rsidR="007D1DD2" w:rsidRPr="00032CC2">
        <w:rPr>
          <w:rFonts w:ascii="Times New Roman" w:hAnsi="Times New Roman" w:cs="Times New Roman"/>
          <w:sz w:val="28"/>
          <w:szCs w:val="28"/>
        </w:rPr>
        <w:t>Trong phiên họp,</w:t>
      </w:r>
      <w:r w:rsidR="005763FC" w:rsidRPr="00032CC2">
        <w:rPr>
          <w:rFonts w:ascii="Times New Roman" w:hAnsi="Times New Roman" w:cs="Times New Roman"/>
          <w:sz w:val="28"/>
          <w:szCs w:val="28"/>
        </w:rPr>
        <w:t xml:space="preserve"> </w:t>
      </w:r>
      <w:proofErr w:type="gramStart"/>
      <w:r w:rsidR="007D1DD2" w:rsidRPr="00032CC2">
        <w:rPr>
          <w:rFonts w:ascii="Times New Roman" w:hAnsi="Times New Roman" w:cs="Times New Roman"/>
          <w:sz w:val="28"/>
          <w:szCs w:val="28"/>
        </w:rPr>
        <w:t>Ban</w:t>
      </w:r>
      <w:proofErr w:type="gramEnd"/>
      <w:r w:rsidR="007D1DD2" w:rsidRPr="00032CC2">
        <w:rPr>
          <w:rFonts w:ascii="Times New Roman" w:hAnsi="Times New Roman" w:cs="Times New Roman"/>
          <w:sz w:val="28"/>
          <w:szCs w:val="28"/>
        </w:rPr>
        <w:t xml:space="preserve"> trọng tài </w:t>
      </w:r>
      <w:r w:rsidR="009434F5" w:rsidRPr="00032CC2">
        <w:rPr>
          <w:rFonts w:ascii="Times New Roman" w:hAnsi="Times New Roman" w:cs="Times New Roman"/>
          <w:sz w:val="28"/>
          <w:szCs w:val="28"/>
        </w:rPr>
        <w:t xml:space="preserve">lao động </w:t>
      </w:r>
      <w:r w:rsidR="007D1DD2" w:rsidRPr="00032CC2">
        <w:rPr>
          <w:rFonts w:ascii="Times New Roman" w:hAnsi="Times New Roman" w:cs="Times New Roman"/>
          <w:sz w:val="28"/>
          <w:szCs w:val="28"/>
        </w:rPr>
        <w:t>phải nêu rõ nội dung các bên đề nghị giải quyết, nghe các bên trình b</w:t>
      </w:r>
      <w:r w:rsidRPr="00032CC2">
        <w:rPr>
          <w:rFonts w:ascii="Times New Roman" w:hAnsi="Times New Roman" w:cs="Times New Roman"/>
          <w:sz w:val="28"/>
          <w:szCs w:val="28"/>
        </w:rPr>
        <w:t>ày</w:t>
      </w:r>
      <w:r w:rsidR="007D1DD2" w:rsidRPr="00032CC2">
        <w:rPr>
          <w:rFonts w:ascii="Times New Roman" w:hAnsi="Times New Roman" w:cs="Times New Roman"/>
          <w:sz w:val="28"/>
          <w:szCs w:val="28"/>
        </w:rPr>
        <w:t xml:space="preserve"> cụ thể về nội dung vụ việc và ghi</w:t>
      </w:r>
      <w:r w:rsidRPr="00032CC2">
        <w:rPr>
          <w:rFonts w:ascii="Times New Roman" w:hAnsi="Times New Roman" w:cs="Times New Roman"/>
          <w:sz w:val="28"/>
          <w:szCs w:val="28"/>
        </w:rPr>
        <w:t xml:space="preserve"> thành biên bản</w:t>
      </w:r>
      <w:r w:rsidR="007D1DD2" w:rsidRPr="00032CC2">
        <w:rPr>
          <w:rFonts w:ascii="Times New Roman" w:hAnsi="Times New Roman" w:cs="Times New Roman"/>
          <w:sz w:val="28"/>
          <w:szCs w:val="28"/>
        </w:rPr>
        <w:t>, có chữ ký của từng trọ</w:t>
      </w:r>
      <w:r w:rsidR="009434F5" w:rsidRPr="00032CC2">
        <w:rPr>
          <w:rFonts w:ascii="Times New Roman" w:hAnsi="Times New Roman" w:cs="Times New Roman"/>
          <w:sz w:val="28"/>
          <w:szCs w:val="28"/>
        </w:rPr>
        <w:t>ng tài viên và các b</w:t>
      </w:r>
      <w:r w:rsidR="007D1DD2" w:rsidRPr="00032CC2">
        <w:rPr>
          <w:rFonts w:ascii="Times New Roman" w:hAnsi="Times New Roman" w:cs="Times New Roman"/>
          <w:sz w:val="28"/>
          <w:szCs w:val="28"/>
        </w:rPr>
        <w:t xml:space="preserve">ên tranh chấp tham gia </w:t>
      </w:r>
      <w:r w:rsidR="009434F5" w:rsidRPr="00032CC2">
        <w:rPr>
          <w:rFonts w:ascii="Times New Roman" w:hAnsi="Times New Roman" w:cs="Times New Roman"/>
          <w:sz w:val="28"/>
          <w:szCs w:val="28"/>
        </w:rPr>
        <w:t>phiên</w:t>
      </w:r>
      <w:r w:rsidR="007D1DD2" w:rsidRPr="00032CC2">
        <w:rPr>
          <w:rFonts w:ascii="Times New Roman" w:hAnsi="Times New Roman" w:cs="Times New Roman"/>
          <w:sz w:val="28"/>
          <w:szCs w:val="28"/>
        </w:rPr>
        <w:t xml:space="preserve"> họp.</w:t>
      </w:r>
    </w:p>
    <w:p w14:paraId="2763AA3F" w14:textId="5937FA89" w:rsidR="005F54B0" w:rsidRPr="00032CC2" w:rsidRDefault="005F54B0"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 xml:space="preserve">c) Ra </w:t>
      </w:r>
      <w:r w:rsidR="009434F5" w:rsidRPr="00032CC2">
        <w:rPr>
          <w:rFonts w:ascii="Times New Roman" w:hAnsi="Times New Roman" w:cs="Times New Roman"/>
          <w:sz w:val="28"/>
          <w:szCs w:val="28"/>
        </w:rPr>
        <w:t>q</w:t>
      </w:r>
      <w:r w:rsidRPr="00032CC2">
        <w:rPr>
          <w:rFonts w:ascii="Times New Roman" w:hAnsi="Times New Roman" w:cs="Times New Roman"/>
          <w:sz w:val="28"/>
          <w:szCs w:val="28"/>
        </w:rPr>
        <w:t xml:space="preserve">uyết định giải quyết tranh chấp lao động theo nguyên tắc quy định tại </w:t>
      </w:r>
      <w:r w:rsidR="00EC2AF5" w:rsidRPr="00032CC2">
        <w:rPr>
          <w:rFonts w:ascii="Times New Roman" w:hAnsi="Times New Roman" w:cs="Times New Roman"/>
          <w:sz w:val="28"/>
          <w:szCs w:val="28"/>
        </w:rPr>
        <w:t>khoản</w:t>
      </w:r>
      <w:r w:rsidRPr="00032CC2">
        <w:rPr>
          <w:rFonts w:ascii="Times New Roman" w:hAnsi="Times New Roman" w:cs="Times New Roman"/>
          <w:sz w:val="28"/>
          <w:szCs w:val="28"/>
        </w:rPr>
        <w:t xml:space="preserve"> 5 Điều 185 của Bộ luật Lao động và gửi cho các bên tranh chấp.</w:t>
      </w:r>
    </w:p>
    <w:p w14:paraId="147F611B" w14:textId="52F669F1" w:rsidR="005F54B0" w:rsidRPr="00032CC2" w:rsidRDefault="007B375B"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Q</w:t>
      </w:r>
      <w:r w:rsidR="00D82839" w:rsidRPr="00032CC2">
        <w:rPr>
          <w:rFonts w:ascii="Times New Roman" w:hAnsi="Times New Roman" w:cs="Times New Roman"/>
          <w:sz w:val="28"/>
          <w:szCs w:val="28"/>
        </w:rPr>
        <w:t>uyết</w:t>
      </w:r>
      <w:r w:rsidR="005F54B0" w:rsidRPr="00032CC2">
        <w:rPr>
          <w:rFonts w:ascii="Times New Roman" w:hAnsi="Times New Roman" w:cs="Times New Roman"/>
          <w:sz w:val="28"/>
          <w:szCs w:val="28"/>
        </w:rPr>
        <w:t xml:space="preserve"> định của Ban trọng tài lao động phải </w:t>
      </w:r>
      <w:r w:rsidRPr="00032CC2">
        <w:rPr>
          <w:rFonts w:ascii="Times New Roman" w:hAnsi="Times New Roman" w:cs="Times New Roman"/>
          <w:sz w:val="28"/>
          <w:szCs w:val="28"/>
        </w:rPr>
        <w:t xml:space="preserve">có </w:t>
      </w:r>
      <w:r w:rsidR="005F54B0" w:rsidRPr="00032CC2">
        <w:rPr>
          <w:rFonts w:ascii="Times New Roman" w:hAnsi="Times New Roman" w:cs="Times New Roman"/>
          <w:sz w:val="28"/>
          <w:szCs w:val="28"/>
        </w:rPr>
        <w:t xml:space="preserve">các nội dung chính: </w:t>
      </w:r>
      <w:r w:rsidR="00D82839" w:rsidRPr="00032CC2">
        <w:rPr>
          <w:rFonts w:ascii="Times New Roman" w:hAnsi="Times New Roman" w:cs="Times New Roman"/>
          <w:sz w:val="28"/>
          <w:szCs w:val="28"/>
        </w:rPr>
        <w:t>t</w:t>
      </w:r>
      <w:r w:rsidR="005F54B0" w:rsidRPr="00032CC2">
        <w:rPr>
          <w:rFonts w:ascii="Times New Roman" w:hAnsi="Times New Roman" w:cs="Times New Roman"/>
          <w:sz w:val="28"/>
          <w:szCs w:val="28"/>
        </w:rPr>
        <w:t xml:space="preserve">hời gian (ngày, tháng, năm) ban hành </w:t>
      </w:r>
      <w:r w:rsidR="009434F5" w:rsidRPr="00032CC2">
        <w:rPr>
          <w:rFonts w:ascii="Times New Roman" w:hAnsi="Times New Roman" w:cs="Times New Roman"/>
          <w:sz w:val="28"/>
          <w:szCs w:val="28"/>
        </w:rPr>
        <w:t>q</w:t>
      </w:r>
      <w:r w:rsidR="005F54B0" w:rsidRPr="00032CC2">
        <w:rPr>
          <w:rFonts w:ascii="Times New Roman" w:hAnsi="Times New Roman" w:cs="Times New Roman"/>
          <w:sz w:val="28"/>
          <w:szCs w:val="28"/>
        </w:rPr>
        <w:t>uyết đị</w:t>
      </w:r>
      <w:r w:rsidR="00E354FE" w:rsidRPr="00032CC2">
        <w:rPr>
          <w:rFonts w:ascii="Times New Roman" w:hAnsi="Times New Roman" w:cs="Times New Roman"/>
          <w:sz w:val="28"/>
          <w:szCs w:val="28"/>
        </w:rPr>
        <w:t>nh</w:t>
      </w:r>
      <w:r w:rsidR="00D82839" w:rsidRPr="00032CC2">
        <w:rPr>
          <w:rFonts w:ascii="Times New Roman" w:hAnsi="Times New Roman" w:cs="Times New Roman"/>
          <w:sz w:val="28"/>
          <w:szCs w:val="28"/>
        </w:rPr>
        <w:t>; tên, địa chỉ của các bên tranh chấp; nội dung đề nghị giải quyết tranh chấp; các căn cứ để giải quyết tranh chấp; nội dung cụ thể các phán quyết giải quyết tranh chấp của Ban trọng tài lao động; chữ ký</w:t>
      </w:r>
      <w:r w:rsidRPr="00032CC2">
        <w:rPr>
          <w:rFonts w:ascii="Times New Roman" w:hAnsi="Times New Roman" w:cs="Times New Roman"/>
          <w:sz w:val="28"/>
          <w:szCs w:val="28"/>
        </w:rPr>
        <w:t xml:space="preserve"> </w:t>
      </w:r>
      <w:r w:rsidR="00D82839" w:rsidRPr="00032CC2">
        <w:rPr>
          <w:rFonts w:ascii="Times New Roman" w:hAnsi="Times New Roman" w:cs="Times New Roman"/>
          <w:sz w:val="28"/>
          <w:szCs w:val="28"/>
        </w:rPr>
        <w:t xml:space="preserve">của Trưởng Ban trọng tài </w:t>
      </w:r>
      <w:r w:rsidR="00B65B2A" w:rsidRPr="00032CC2">
        <w:rPr>
          <w:rFonts w:ascii="Times New Roman" w:hAnsi="Times New Roman" w:cs="Times New Roman"/>
          <w:sz w:val="28"/>
          <w:szCs w:val="28"/>
        </w:rPr>
        <w:t xml:space="preserve">lao động </w:t>
      </w:r>
      <w:r w:rsidRPr="00032CC2">
        <w:rPr>
          <w:rFonts w:ascii="Times New Roman" w:hAnsi="Times New Roman" w:cs="Times New Roman"/>
          <w:sz w:val="28"/>
          <w:szCs w:val="28"/>
        </w:rPr>
        <w:t>và</w:t>
      </w:r>
      <w:r w:rsidR="00D82839" w:rsidRPr="00032CC2">
        <w:rPr>
          <w:rFonts w:ascii="Times New Roman" w:hAnsi="Times New Roman" w:cs="Times New Roman"/>
          <w:sz w:val="28"/>
          <w:szCs w:val="28"/>
        </w:rPr>
        <w:t xml:space="preserve"> đóng dấu của Hội đồng trọng tài</w:t>
      </w:r>
      <w:r w:rsidR="009434F5" w:rsidRPr="00032CC2">
        <w:rPr>
          <w:rFonts w:ascii="Times New Roman" w:hAnsi="Times New Roman" w:cs="Times New Roman"/>
          <w:sz w:val="28"/>
          <w:szCs w:val="28"/>
        </w:rPr>
        <w:t xml:space="preserve"> lao động</w:t>
      </w:r>
      <w:r w:rsidR="00D82839" w:rsidRPr="00032CC2">
        <w:rPr>
          <w:rFonts w:ascii="Times New Roman" w:hAnsi="Times New Roman" w:cs="Times New Roman"/>
          <w:sz w:val="28"/>
          <w:szCs w:val="28"/>
        </w:rPr>
        <w:t>.</w:t>
      </w:r>
    </w:p>
    <w:p w14:paraId="75BCFEC1" w14:textId="5F10C9D7" w:rsidR="00D82839" w:rsidRPr="00032CC2" w:rsidRDefault="00D82839"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 xml:space="preserve">Trường hợp không ra được </w:t>
      </w:r>
      <w:r w:rsidR="007B375B" w:rsidRPr="00032CC2">
        <w:rPr>
          <w:rFonts w:ascii="Times New Roman" w:hAnsi="Times New Roman" w:cs="Times New Roman"/>
          <w:sz w:val="28"/>
          <w:szCs w:val="28"/>
        </w:rPr>
        <w:t>q</w:t>
      </w:r>
      <w:r w:rsidRPr="00032CC2">
        <w:rPr>
          <w:rFonts w:ascii="Times New Roman" w:hAnsi="Times New Roman" w:cs="Times New Roman"/>
          <w:sz w:val="28"/>
          <w:szCs w:val="28"/>
        </w:rPr>
        <w:t xml:space="preserve">uyết định thì Ban trọng tài lao động có văn bản thông báo cho các bên tranh chấp. Đối với các trường hợp tranh chấp lao động tập thể về quyền quy định tại điểm b và điểm c </w:t>
      </w:r>
      <w:r w:rsidR="00EC2AF5" w:rsidRPr="00032CC2">
        <w:rPr>
          <w:rFonts w:ascii="Times New Roman" w:hAnsi="Times New Roman" w:cs="Times New Roman"/>
          <w:sz w:val="28"/>
          <w:szCs w:val="28"/>
        </w:rPr>
        <w:t>khoản</w:t>
      </w:r>
      <w:r w:rsidRPr="00032CC2">
        <w:rPr>
          <w:rFonts w:ascii="Times New Roman" w:hAnsi="Times New Roman" w:cs="Times New Roman"/>
          <w:sz w:val="28"/>
          <w:szCs w:val="28"/>
        </w:rPr>
        <w:t xml:space="preserve"> 2 Điều 197 của Bộ</w:t>
      </w:r>
      <w:r w:rsidR="00802064" w:rsidRPr="00032CC2">
        <w:rPr>
          <w:rFonts w:ascii="Times New Roman" w:hAnsi="Times New Roman" w:cs="Times New Roman"/>
          <w:sz w:val="28"/>
          <w:szCs w:val="28"/>
        </w:rPr>
        <w:t xml:space="preserve"> luật Lao động mà xác định có hành vi vi phạm pháp luật thì Ban trọng tài </w:t>
      </w:r>
      <w:r w:rsidR="009434F5" w:rsidRPr="00032CC2">
        <w:rPr>
          <w:rFonts w:ascii="Times New Roman" w:hAnsi="Times New Roman" w:cs="Times New Roman"/>
          <w:sz w:val="28"/>
          <w:szCs w:val="28"/>
        </w:rPr>
        <w:t xml:space="preserve">lao động </w:t>
      </w:r>
      <w:r w:rsidR="00E16A37" w:rsidRPr="00032CC2">
        <w:rPr>
          <w:rFonts w:ascii="Times New Roman" w:hAnsi="Times New Roman" w:cs="Times New Roman"/>
          <w:sz w:val="28"/>
          <w:szCs w:val="28"/>
        </w:rPr>
        <w:t>l</w:t>
      </w:r>
      <w:r w:rsidR="00802064" w:rsidRPr="00032CC2">
        <w:rPr>
          <w:rFonts w:ascii="Times New Roman" w:hAnsi="Times New Roman" w:cs="Times New Roman"/>
          <w:sz w:val="28"/>
          <w:szCs w:val="28"/>
        </w:rPr>
        <w:t xml:space="preserve">ập biên bản và chuyển hồ sơ, tài liệu đến cơ quan có thẩm quyền xem xét, xử lý theo quy định của pháp luật. </w:t>
      </w:r>
    </w:p>
    <w:p w14:paraId="6E8629EC" w14:textId="05EE002D" w:rsidR="00B310FB" w:rsidRPr="00032CC2" w:rsidRDefault="00B310FB" w:rsidP="00032CC2">
      <w:pPr>
        <w:spacing w:after="120" w:line="252" w:lineRule="auto"/>
        <w:ind w:firstLine="720"/>
        <w:jc w:val="both"/>
        <w:rPr>
          <w:rFonts w:ascii="Times New Roman" w:hAnsi="Times New Roman" w:cs="Times New Roman"/>
          <w:b/>
          <w:sz w:val="28"/>
          <w:szCs w:val="28"/>
        </w:rPr>
      </w:pPr>
      <w:r w:rsidRPr="00032CC2">
        <w:rPr>
          <w:rFonts w:ascii="Times New Roman" w:hAnsi="Times New Roman" w:cs="Times New Roman"/>
          <w:b/>
          <w:sz w:val="28"/>
          <w:szCs w:val="28"/>
        </w:rPr>
        <w:t>Điề</w:t>
      </w:r>
      <w:r w:rsidR="00EC2410" w:rsidRPr="00032CC2">
        <w:rPr>
          <w:rFonts w:ascii="Times New Roman" w:hAnsi="Times New Roman" w:cs="Times New Roman"/>
          <w:b/>
          <w:sz w:val="28"/>
          <w:szCs w:val="28"/>
        </w:rPr>
        <w:t>u 1</w:t>
      </w:r>
      <w:r w:rsidR="00386F02" w:rsidRPr="00032CC2">
        <w:rPr>
          <w:rFonts w:ascii="Times New Roman" w:hAnsi="Times New Roman" w:cs="Times New Roman"/>
          <w:b/>
          <w:sz w:val="28"/>
          <w:szCs w:val="28"/>
        </w:rPr>
        <w:t>4</w:t>
      </w:r>
      <w:r w:rsidRPr="00032CC2">
        <w:rPr>
          <w:rFonts w:ascii="Times New Roman" w:hAnsi="Times New Roman" w:cs="Times New Roman"/>
          <w:b/>
          <w:sz w:val="28"/>
          <w:szCs w:val="28"/>
        </w:rPr>
        <w:t>. Chế độ</w:t>
      </w:r>
      <w:r w:rsidR="007B375B" w:rsidRPr="00032CC2">
        <w:rPr>
          <w:rFonts w:ascii="Times New Roman" w:hAnsi="Times New Roman" w:cs="Times New Roman"/>
          <w:b/>
          <w:sz w:val="28"/>
          <w:szCs w:val="28"/>
        </w:rPr>
        <w:t>,</w:t>
      </w:r>
      <w:r w:rsidRPr="00032CC2">
        <w:rPr>
          <w:rFonts w:ascii="Times New Roman" w:hAnsi="Times New Roman" w:cs="Times New Roman"/>
          <w:b/>
          <w:sz w:val="28"/>
          <w:szCs w:val="28"/>
        </w:rPr>
        <w:t xml:space="preserve"> điều kiện hoạt động của trọng tài viên</w:t>
      </w:r>
      <w:r w:rsidR="007B375B" w:rsidRPr="00032CC2">
        <w:rPr>
          <w:rFonts w:ascii="Times New Roman" w:hAnsi="Times New Roman" w:cs="Times New Roman"/>
          <w:b/>
          <w:sz w:val="28"/>
          <w:szCs w:val="28"/>
        </w:rPr>
        <w:t xml:space="preserve"> lao động</w:t>
      </w:r>
      <w:r w:rsidRPr="00032CC2">
        <w:rPr>
          <w:rFonts w:ascii="Times New Roman" w:hAnsi="Times New Roman" w:cs="Times New Roman"/>
          <w:b/>
          <w:sz w:val="28"/>
          <w:szCs w:val="28"/>
        </w:rPr>
        <w:t>, Hội đồng trọng tài</w:t>
      </w:r>
      <w:r w:rsidR="007B375B" w:rsidRPr="00032CC2">
        <w:rPr>
          <w:rFonts w:ascii="Times New Roman" w:hAnsi="Times New Roman" w:cs="Times New Roman"/>
          <w:b/>
          <w:sz w:val="28"/>
          <w:szCs w:val="28"/>
        </w:rPr>
        <w:t xml:space="preserve"> lao động</w:t>
      </w:r>
    </w:p>
    <w:p w14:paraId="2C032DA9" w14:textId="4FDB0634" w:rsidR="00765FE5" w:rsidRPr="00032CC2" w:rsidRDefault="00765FE5"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 xml:space="preserve">1. </w:t>
      </w:r>
      <w:r w:rsidR="00811143" w:rsidRPr="00032CC2">
        <w:rPr>
          <w:rFonts w:ascii="Times New Roman" w:hAnsi="Times New Roman" w:cs="Times New Roman"/>
          <w:sz w:val="28"/>
          <w:szCs w:val="28"/>
        </w:rPr>
        <w:t>T</w:t>
      </w:r>
      <w:r w:rsidR="007B375B" w:rsidRPr="00032CC2">
        <w:rPr>
          <w:rFonts w:ascii="Times New Roman" w:hAnsi="Times New Roman" w:cs="Times New Roman"/>
          <w:sz w:val="28"/>
          <w:szCs w:val="28"/>
        </w:rPr>
        <w:t>rọng tài</w:t>
      </w:r>
      <w:r w:rsidRPr="00032CC2">
        <w:rPr>
          <w:rFonts w:ascii="Times New Roman" w:hAnsi="Times New Roman" w:cs="Times New Roman"/>
          <w:sz w:val="28"/>
          <w:szCs w:val="28"/>
        </w:rPr>
        <w:t xml:space="preserve"> viên lao động được hưởng các chế độ</w:t>
      </w:r>
      <w:r w:rsidR="00811143" w:rsidRPr="00032CC2">
        <w:rPr>
          <w:rFonts w:ascii="Times New Roman" w:hAnsi="Times New Roman" w:cs="Times New Roman"/>
          <w:sz w:val="28"/>
          <w:szCs w:val="28"/>
        </w:rPr>
        <w:t>:</w:t>
      </w:r>
    </w:p>
    <w:p w14:paraId="27ED9889" w14:textId="7448C5C3" w:rsidR="00996DA8" w:rsidRPr="00032CC2" w:rsidRDefault="00765FE5"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 xml:space="preserve">a) </w:t>
      </w:r>
      <w:r w:rsidR="008E2F41" w:rsidRPr="00032CC2">
        <w:rPr>
          <w:rFonts w:ascii="Times New Roman" w:hAnsi="Times New Roman" w:cs="Times New Roman"/>
          <w:sz w:val="28"/>
          <w:szCs w:val="28"/>
        </w:rPr>
        <w:t xml:space="preserve">Được bồi dưỡng </w:t>
      </w:r>
      <w:r w:rsidR="003202B7" w:rsidRPr="00032CC2">
        <w:rPr>
          <w:rFonts w:ascii="Times New Roman" w:hAnsi="Times New Roman" w:cs="Times New Roman"/>
          <w:sz w:val="28"/>
          <w:szCs w:val="28"/>
        </w:rPr>
        <w:t xml:space="preserve">mức </w:t>
      </w:r>
      <w:r w:rsidR="008E2F41" w:rsidRPr="00032CC2">
        <w:rPr>
          <w:rFonts w:ascii="Times New Roman" w:hAnsi="Times New Roman" w:cs="Times New Roman"/>
          <w:sz w:val="28"/>
          <w:szCs w:val="28"/>
        </w:rPr>
        <w:t xml:space="preserve">200.000 đồng/người/ngày cho những ngày thực tế </w:t>
      </w:r>
      <w:r w:rsidR="000778DA" w:rsidRPr="00032CC2">
        <w:rPr>
          <w:rFonts w:ascii="Times New Roman" w:hAnsi="Times New Roman" w:cs="Times New Roman"/>
          <w:sz w:val="28"/>
          <w:szCs w:val="28"/>
        </w:rPr>
        <w:t>nghiên cứu hồ sơ</w:t>
      </w:r>
      <w:r w:rsidR="00996DA8" w:rsidRPr="00032CC2">
        <w:rPr>
          <w:rFonts w:ascii="Times New Roman" w:hAnsi="Times New Roman" w:cs="Times New Roman"/>
          <w:sz w:val="28"/>
          <w:szCs w:val="28"/>
        </w:rPr>
        <w:t xml:space="preserve"> vụ việc, thu thập bằng chứng và </w:t>
      </w:r>
      <w:r w:rsidR="008E2F41" w:rsidRPr="00032CC2">
        <w:rPr>
          <w:rFonts w:ascii="Times New Roman" w:hAnsi="Times New Roman" w:cs="Times New Roman"/>
          <w:sz w:val="28"/>
          <w:szCs w:val="28"/>
        </w:rPr>
        <w:t xml:space="preserve">tiến hành </w:t>
      </w:r>
      <w:r w:rsidR="003202B7" w:rsidRPr="00032CC2">
        <w:rPr>
          <w:rFonts w:ascii="Times New Roman" w:hAnsi="Times New Roman" w:cs="Times New Roman"/>
          <w:sz w:val="28"/>
          <w:szCs w:val="28"/>
        </w:rPr>
        <w:t xml:space="preserve">cuộc </w:t>
      </w:r>
      <w:r w:rsidR="008E2F41" w:rsidRPr="00032CC2">
        <w:rPr>
          <w:rFonts w:ascii="Times New Roman" w:hAnsi="Times New Roman" w:cs="Times New Roman"/>
          <w:sz w:val="28"/>
          <w:szCs w:val="28"/>
        </w:rPr>
        <w:t xml:space="preserve">họp giải quyết tranh chấp lao động. </w:t>
      </w:r>
    </w:p>
    <w:p w14:paraId="5F21F319" w14:textId="701F2DEB" w:rsidR="00996DA8" w:rsidRPr="00032CC2" w:rsidRDefault="00996DA8"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 xml:space="preserve">Bộ trưởng Bộ Lao động – Thương binh và Xã hội quyết định điều chỉnh mức bồi dưỡng </w:t>
      </w:r>
      <w:r w:rsidR="003202B7" w:rsidRPr="00032CC2">
        <w:rPr>
          <w:rFonts w:ascii="Times New Roman" w:hAnsi="Times New Roman" w:cs="Times New Roman"/>
          <w:sz w:val="28"/>
          <w:szCs w:val="28"/>
        </w:rPr>
        <w:t xml:space="preserve">tại Điều </w:t>
      </w:r>
      <w:r w:rsidRPr="00032CC2">
        <w:rPr>
          <w:rFonts w:ascii="Times New Roman" w:hAnsi="Times New Roman" w:cs="Times New Roman"/>
          <w:sz w:val="28"/>
          <w:szCs w:val="28"/>
        </w:rPr>
        <w:t xml:space="preserve">này khi chỉ số giá tiêu dùng tăng hơn 10% </w:t>
      </w:r>
      <w:bookmarkStart w:id="0" w:name="_GoBack"/>
      <w:bookmarkEnd w:id="0"/>
      <w:r w:rsidRPr="00032CC2">
        <w:rPr>
          <w:rFonts w:ascii="Times New Roman" w:hAnsi="Times New Roman" w:cs="Times New Roman"/>
          <w:sz w:val="28"/>
          <w:szCs w:val="28"/>
        </w:rPr>
        <w:t>kể từ thời điểm mức bồi dưỡng được áp dụng</w:t>
      </w:r>
      <w:r w:rsidR="003202B7" w:rsidRPr="00032CC2">
        <w:rPr>
          <w:rFonts w:ascii="Times New Roman" w:hAnsi="Times New Roman" w:cs="Times New Roman"/>
          <w:sz w:val="28"/>
          <w:szCs w:val="28"/>
        </w:rPr>
        <w:t xml:space="preserve"> hoặc điều chỉnh</w:t>
      </w:r>
      <w:r w:rsidRPr="00032CC2">
        <w:rPr>
          <w:rFonts w:ascii="Times New Roman" w:hAnsi="Times New Roman" w:cs="Times New Roman"/>
          <w:sz w:val="28"/>
          <w:szCs w:val="28"/>
        </w:rPr>
        <w:t>.</w:t>
      </w:r>
    </w:p>
    <w:p w14:paraId="3477DD73" w14:textId="26D7B25E" w:rsidR="00996DA8" w:rsidRPr="00032CC2" w:rsidRDefault="00996DA8"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Ủy ban nhân dân tỉnh cấp tỉnh có thể xem xét, trình Hội đồng nhân dân cùng cấp quyết định áp dụng mức bồi dưỡng cao hơn theo quy định tại điểm này phù hợp với khả năng ngân sách địa phương</w:t>
      </w:r>
      <w:r w:rsidR="00E86745" w:rsidRPr="00032CC2">
        <w:rPr>
          <w:rFonts w:ascii="Times New Roman" w:hAnsi="Times New Roman" w:cs="Times New Roman"/>
          <w:sz w:val="28"/>
          <w:szCs w:val="28"/>
        </w:rPr>
        <w:t>.</w:t>
      </w:r>
    </w:p>
    <w:p w14:paraId="3B53FAA6" w14:textId="573AE9CD" w:rsidR="00811143" w:rsidRPr="00032CC2" w:rsidRDefault="00E16A37" w:rsidP="00032CC2">
      <w:pPr>
        <w:spacing w:after="120" w:line="252" w:lineRule="auto"/>
        <w:jc w:val="both"/>
        <w:rPr>
          <w:rFonts w:ascii="Times New Roman" w:hAnsi="Times New Roman" w:cs="Times New Roman"/>
          <w:sz w:val="28"/>
          <w:szCs w:val="28"/>
        </w:rPr>
      </w:pPr>
      <w:r w:rsidRPr="00032CC2">
        <w:rPr>
          <w:rFonts w:ascii="Times New Roman" w:hAnsi="Times New Roman" w:cs="Times New Roman"/>
          <w:sz w:val="28"/>
          <w:szCs w:val="28"/>
        </w:rPr>
        <w:tab/>
      </w:r>
      <w:r w:rsidR="00765FE5" w:rsidRPr="00032CC2">
        <w:rPr>
          <w:rFonts w:ascii="Times New Roman" w:hAnsi="Times New Roman" w:cs="Times New Roman"/>
          <w:sz w:val="28"/>
          <w:szCs w:val="28"/>
        </w:rPr>
        <w:t xml:space="preserve"> </w:t>
      </w:r>
      <w:r w:rsidR="00811143" w:rsidRPr="00032CC2">
        <w:rPr>
          <w:rFonts w:ascii="Times New Roman" w:hAnsi="Times New Roman" w:cs="Times New Roman"/>
          <w:sz w:val="28"/>
          <w:szCs w:val="28"/>
        </w:rPr>
        <w:t>b) Được cơ quan, đơn vị, tổ chức nơi đang công tác tạo điều kiện bố trí thời gian thích hợp để tham gia Ban trọng tài lao động giải quyết tranh chấp.</w:t>
      </w:r>
      <w:r w:rsidRPr="00032CC2">
        <w:t xml:space="preserve"> </w:t>
      </w:r>
    </w:p>
    <w:p w14:paraId="733E28F0" w14:textId="7D28B898" w:rsidR="00811143" w:rsidRPr="00032CC2" w:rsidRDefault="00811143"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lastRenderedPageBreak/>
        <w:t xml:space="preserve">c) Được áp dụng chế độ công tác phí quy định </w:t>
      </w:r>
      <w:r w:rsidR="008E2F41" w:rsidRPr="00032CC2">
        <w:rPr>
          <w:rFonts w:ascii="Times New Roman" w:hAnsi="Times New Roman" w:cs="Times New Roman"/>
          <w:sz w:val="28"/>
          <w:szCs w:val="28"/>
        </w:rPr>
        <w:t>đ</w:t>
      </w:r>
      <w:r w:rsidRPr="00032CC2">
        <w:rPr>
          <w:rFonts w:ascii="Times New Roman" w:hAnsi="Times New Roman" w:cs="Times New Roman"/>
          <w:sz w:val="28"/>
          <w:szCs w:val="28"/>
        </w:rPr>
        <w:t>ối với cán bộ, công chức, viên chức nhà nước trong thời gian tham gia Ban trọng tài lao động giải quyết tranh chấp.</w:t>
      </w:r>
    </w:p>
    <w:p w14:paraId="32B582FD" w14:textId="70D3BA28" w:rsidR="00811143" w:rsidRPr="00032CC2" w:rsidRDefault="00811143"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d) Được tham gia tập huấn, bồi dưỡng, nâng cao trình độ chuyên môn, nghiệp vụ do cấp có thẩm quyền tổ chức.</w:t>
      </w:r>
    </w:p>
    <w:p w14:paraId="3888D2B9" w14:textId="20BDFFD2" w:rsidR="008E2F41" w:rsidRPr="00032CC2" w:rsidRDefault="00811143"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 xml:space="preserve">đ) Được khen thưởng </w:t>
      </w:r>
      <w:r w:rsidR="008E2F41" w:rsidRPr="00032CC2">
        <w:rPr>
          <w:rFonts w:ascii="Times New Roman" w:hAnsi="Times New Roman" w:cs="Times New Roman"/>
          <w:sz w:val="28"/>
          <w:szCs w:val="28"/>
        </w:rPr>
        <w:t xml:space="preserve">theo quy định Luật Thi đua, khen thưởng </w:t>
      </w:r>
      <w:r w:rsidRPr="00032CC2">
        <w:rPr>
          <w:rFonts w:ascii="Times New Roman" w:hAnsi="Times New Roman" w:cs="Times New Roman"/>
          <w:sz w:val="28"/>
          <w:szCs w:val="28"/>
        </w:rPr>
        <w:t xml:space="preserve">về thành tích trong </w:t>
      </w:r>
      <w:r w:rsidR="008E2F41" w:rsidRPr="00032CC2">
        <w:rPr>
          <w:rFonts w:ascii="Times New Roman" w:hAnsi="Times New Roman" w:cs="Times New Roman"/>
          <w:sz w:val="28"/>
          <w:szCs w:val="28"/>
        </w:rPr>
        <w:t>việc nhiệm vụ của trọng tài viên lao động theo quy định</w:t>
      </w:r>
      <w:r w:rsidR="00E86745" w:rsidRPr="00032CC2">
        <w:rPr>
          <w:rFonts w:ascii="Times New Roman" w:hAnsi="Times New Roman" w:cs="Times New Roman"/>
          <w:sz w:val="28"/>
          <w:szCs w:val="28"/>
        </w:rPr>
        <w:t>.</w:t>
      </w:r>
    </w:p>
    <w:p w14:paraId="68E5D195" w14:textId="77777777" w:rsidR="00811143" w:rsidRPr="00032CC2" w:rsidRDefault="00811143"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e) Được hưởng các chế độ khác theo quy định của pháp luật.</w:t>
      </w:r>
    </w:p>
    <w:p w14:paraId="704A92A4" w14:textId="135F735D" w:rsidR="00EC2410" w:rsidRPr="00032CC2" w:rsidRDefault="00EC2410"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 xml:space="preserve">2. Thư ký Hội đồng trọng tài </w:t>
      </w:r>
      <w:r w:rsidR="007B375B" w:rsidRPr="00032CC2">
        <w:rPr>
          <w:rFonts w:ascii="Times New Roman" w:hAnsi="Times New Roman" w:cs="Times New Roman"/>
          <w:sz w:val="28"/>
          <w:szCs w:val="28"/>
        </w:rPr>
        <w:t xml:space="preserve">lao động được hưởng </w:t>
      </w:r>
      <w:r w:rsidR="00E86745" w:rsidRPr="00032CC2">
        <w:rPr>
          <w:rFonts w:ascii="Times New Roman" w:hAnsi="Times New Roman" w:cs="Times New Roman"/>
          <w:sz w:val="28"/>
          <w:szCs w:val="28"/>
        </w:rPr>
        <w:t xml:space="preserve">tiền lương, </w:t>
      </w:r>
      <w:r w:rsidR="007B375B" w:rsidRPr="00032CC2">
        <w:rPr>
          <w:rFonts w:ascii="Times New Roman" w:hAnsi="Times New Roman" w:cs="Times New Roman"/>
          <w:sz w:val="28"/>
          <w:szCs w:val="28"/>
        </w:rPr>
        <w:t xml:space="preserve">phụ cấp </w:t>
      </w:r>
      <w:r w:rsidR="008E2F41" w:rsidRPr="00032CC2">
        <w:rPr>
          <w:rFonts w:ascii="Times New Roman" w:hAnsi="Times New Roman" w:cs="Times New Roman"/>
          <w:sz w:val="28"/>
          <w:szCs w:val="28"/>
        </w:rPr>
        <w:t xml:space="preserve">tương đương </w:t>
      </w:r>
      <w:r w:rsidR="007B375B" w:rsidRPr="00032CC2">
        <w:rPr>
          <w:rFonts w:ascii="Times New Roman" w:hAnsi="Times New Roman" w:cs="Times New Roman"/>
          <w:sz w:val="28"/>
          <w:szCs w:val="28"/>
        </w:rPr>
        <w:t xml:space="preserve">trưởng phòng thuộc Sở Lao động – Thương binh và Xã hội. </w:t>
      </w:r>
    </w:p>
    <w:p w14:paraId="77E89E14" w14:textId="4781166D" w:rsidR="00EC2410" w:rsidRPr="00032CC2" w:rsidRDefault="008D42C7"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3. Điều kiện hoạt động của</w:t>
      </w:r>
      <w:r w:rsidR="00EC2410" w:rsidRPr="00032CC2">
        <w:rPr>
          <w:rFonts w:ascii="Times New Roman" w:hAnsi="Times New Roman" w:cs="Times New Roman"/>
          <w:sz w:val="28"/>
          <w:szCs w:val="28"/>
        </w:rPr>
        <w:t xml:space="preserve"> </w:t>
      </w:r>
      <w:r w:rsidR="007B375B" w:rsidRPr="00032CC2">
        <w:rPr>
          <w:rFonts w:ascii="Times New Roman" w:hAnsi="Times New Roman" w:cs="Times New Roman"/>
          <w:sz w:val="28"/>
          <w:szCs w:val="28"/>
        </w:rPr>
        <w:t>trọng tài</w:t>
      </w:r>
      <w:r w:rsidR="00EC2410" w:rsidRPr="00032CC2">
        <w:rPr>
          <w:rFonts w:ascii="Times New Roman" w:hAnsi="Times New Roman" w:cs="Times New Roman"/>
          <w:sz w:val="28"/>
          <w:szCs w:val="28"/>
        </w:rPr>
        <w:t xml:space="preserve"> viên</w:t>
      </w:r>
      <w:r w:rsidR="007B375B" w:rsidRPr="00032CC2">
        <w:rPr>
          <w:rFonts w:ascii="Times New Roman" w:hAnsi="Times New Roman" w:cs="Times New Roman"/>
          <w:sz w:val="28"/>
          <w:szCs w:val="28"/>
        </w:rPr>
        <w:t xml:space="preserve"> lao động</w:t>
      </w:r>
      <w:r w:rsidR="00EC2410" w:rsidRPr="00032CC2">
        <w:rPr>
          <w:rFonts w:ascii="Times New Roman" w:hAnsi="Times New Roman" w:cs="Times New Roman"/>
          <w:sz w:val="28"/>
          <w:szCs w:val="28"/>
        </w:rPr>
        <w:t>, Ban trọng tài</w:t>
      </w:r>
      <w:r w:rsidR="007B375B" w:rsidRPr="00032CC2">
        <w:rPr>
          <w:rFonts w:ascii="Times New Roman" w:hAnsi="Times New Roman" w:cs="Times New Roman"/>
          <w:sz w:val="28"/>
          <w:szCs w:val="28"/>
        </w:rPr>
        <w:t xml:space="preserve"> lao động</w:t>
      </w:r>
      <w:r w:rsidR="00EC2410" w:rsidRPr="00032CC2">
        <w:rPr>
          <w:rFonts w:ascii="Times New Roman" w:hAnsi="Times New Roman" w:cs="Times New Roman"/>
          <w:sz w:val="28"/>
          <w:szCs w:val="28"/>
        </w:rPr>
        <w:t xml:space="preserve">, </w:t>
      </w:r>
      <w:r w:rsidRPr="00032CC2">
        <w:rPr>
          <w:rFonts w:ascii="Times New Roman" w:hAnsi="Times New Roman" w:cs="Times New Roman"/>
          <w:sz w:val="28"/>
          <w:szCs w:val="28"/>
        </w:rPr>
        <w:t xml:space="preserve">Hội đồng </w:t>
      </w:r>
      <w:r w:rsidR="00EC2410" w:rsidRPr="00032CC2">
        <w:rPr>
          <w:rFonts w:ascii="Times New Roman" w:hAnsi="Times New Roman" w:cs="Times New Roman"/>
          <w:sz w:val="28"/>
          <w:szCs w:val="28"/>
        </w:rPr>
        <w:t>t</w:t>
      </w:r>
      <w:r w:rsidRPr="00032CC2">
        <w:rPr>
          <w:rFonts w:ascii="Times New Roman" w:hAnsi="Times New Roman" w:cs="Times New Roman"/>
          <w:sz w:val="28"/>
          <w:szCs w:val="28"/>
        </w:rPr>
        <w:t>rọng tài lao động</w:t>
      </w:r>
      <w:r w:rsidR="00E86745" w:rsidRPr="00032CC2">
        <w:rPr>
          <w:rFonts w:ascii="Times New Roman" w:hAnsi="Times New Roman" w:cs="Times New Roman"/>
          <w:sz w:val="28"/>
          <w:szCs w:val="28"/>
        </w:rPr>
        <w:t>:</w:t>
      </w:r>
    </w:p>
    <w:p w14:paraId="320552E3" w14:textId="04A1C740" w:rsidR="00EC2410" w:rsidRPr="00032CC2" w:rsidRDefault="00EC2410"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a) Sở Lao động – Thương binh và Xã hội có trách nhiệm bố trí địa điểm, phương tiện làm việc, tài liệu, văn phòng phẩm và các điều kiện cần thiết khác để trọ</w:t>
      </w:r>
      <w:r w:rsidR="00494BFE" w:rsidRPr="00032CC2">
        <w:rPr>
          <w:rFonts w:ascii="Times New Roman" w:hAnsi="Times New Roman" w:cs="Times New Roman"/>
          <w:sz w:val="28"/>
          <w:szCs w:val="28"/>
        </w:rPr>
        <w:t>ng tài viên</w:t>
      </w:r>
      <w:r w:rsidR="007B375B" w:rsidRPr="00032CC2">
        <w:rPr>
          <w:rFonts w:ascii="Times New Roman" w:hAnsi="Times New Roman" w:cs="Times New Roman"/>
          <w:sz w:val="28"/>
          <w:szCs w:val="28"/>
        </w:rPr>
        <w:t xml:space="preserve"> lao động</w:t>
      </w:r>
      <w:r w:rsidRPr="00032CC2">
        <w:rPr>
          <w:rFonts w:ascii="Times New Roman" w:hAnsi="Times New Roman" w:cs="Times New Roman"/>
          <w:sz w:val="28"/>
          <w:szCs w:val="28"/>
        </w:rPr>
        <w:t>, Ban trọng tài</w:t>
      </w:r>
      <w:r w:rsidR="007B375B" w:rsidRPr="00032CC2">
        <w:rPr>
          <w:rFonts w:ascii="Times New Roman" w:hAnsi="Times New Roman" w:cs="Times New Roman"/>
          <w:sz w:val="28"/>
          <w:szCs w:val="28"/>
        </w:rPr>
        <w:t xml:space="preserve"> lao động</w:t>
      </w:r>
      <w:r w:rsidRPr="00032CC2">
        <w:rPr>
          <w:rFonts w:ascii="Times New Roman" w:hAnsi="Times New Roman" w:cs="Times New Roman"/>
          <w:sz w:val="28"/>
          <w:szCs w:val="28"/>
        </w:rPr>
        <w:t>, Hội đồng trọng tài lao động hoạt động.</w:t>
      </w:r>
    </w:p>
    <w:p w14:paraId="11499E6B" w14:textId="4F22AE16" w:rsidR="008D42C7" w:rsidRPr="00032CC2" w:rsidRDefault="00EC2410"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b</w:t>
      </w:r>
      <w:r w:rsidR="008D42C7" w:rsidRPr="00032CC2">
        <w:rPr>
          <w:rFonts w:ascii="Times New Roman" w:hAnsi="Times New Roman" w:cs="Times New Roman"/>
          <w:sz w:val="28"/>
          <w:szCs w:val="28"/>
        </w:rPr>
        <w:t xml:space="preserve">) Hội đồng </w:t>
      </w:r>
      <w:r w:rsidR="007B375B" w:rsidRPr="00032CC2">
        <w:rPr>
          <w:rFonts w:ascii="Times New Roman" w:hAnsi="Times New Roman" w:cs="Times New Roman"/>
          <w:sz w:val="28"/>
          <w:szCs w:val="28"/>
        </w:rPr>
        <w:t>trọng tài</w:t>
      </w:r>
      <w:r w:rsidR="008D42C7" w:rsidRPr="00032CC2">
        <w:rPr>
          <w:rFonts w:ascii="Times New Roman" w:hAnsi="Times New Roman" w:cs="Times New Roman"/>
          <w:sz w:val="28"/>
          <w:szCs w:val="28"/>
        </w:rPr>
        <w:t xml:space="preserve"> lao động được bố trí trụ sở làm việc tại Sở Lao động - Thương binh và Xã hội.</w:t>
      </w:r>
    </w:p>
    <w:p w14:paraId="504F1B14" w14:textId="35330546" w:rsidR="008D42C7" w:rsidRPr="00032CC2" w:rsidRDefault="00EC2410"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c</w:t>
      </w:r>
      <w:r w:rsidR="008D42C7" w:rsidRPr="00032CC2">
        <w:rPr>
          <w:rFonts w:ascii="Times New Roman" w:hAnsi="Times New Roman" w:cs="Times New Roman"/>
          <w:sz w:val="28"/>
          <w:szCs w:val="28"/>
        </w:rPr>
        <w:t xml:space="preserve">) Kinh phí hoạt động của Hội đồng </w:t>
      </w:r>
      <w:r w:rsidR="007B375B" w:rsidRPr="00032CC2">
        <w:rPr>
          <w:rFonts w:ascii="Times New Roman" w:hAnsi="Times New Roman" w:cs="Times New Roman"/>
          <w:sz w:val="28"/>
          <w:szCs w:val="28"/>
        </w:rPr>
        <w:t>trọng tài</w:t>
      </w:r>
      <w:r w:rsidR="008D42C7" w:rsidRPr="00032CC2">
        <w:rPr>
          <w:rFonts w:ascii="Times New Roman" w:hAnsi="Times New Roman" w:cs="Times New Roman"/>
          <w:sz w:val="28"/>
          <w:szCs w:val="28"/>
        </w:rPr>
        <w:t xml:space="preserve"> lao động do ngân sách nhà nước bảo đảm và được bố trí trong dự toán chi thường xuyên của Sở Lao động - Thương binh và Xã hội. Việc lập dự toán, quản lý và quyết toán kinh phí bảo đảm hoạt động của Hội đồng </w:t>
      </w:r>
      <w:r w:rsidR="007B375B" w:rsidRPr="00032CC2">
        <w:rPr>
          <w:rFonts w:ascii="Times New Roman" w:hAnsi="Times New Roman" w:cs="Times New Roman"/>
          <w:sz w:val="28"/>
          <w:szCs w:val="28"/>
        </w:rPr>
        <w:t>trọng tài</w:t>
      </w:r>
      <w:r w:rsidR="008D42C7" w:rsidRPr="00032CC2">
        <w:rPr>
          <w:rFonts w:ascii="Times New Roman" w:hAnsi="Times New Roman" w:cs="Times New Roman"/>
          <w:sz w:val="28"/>
          <w:szCs w:val="28"/>
        </w:rPr>
        <w:t xml:space="preserve"> lao động thực hiện theo quy định của pháp luật về ngân sách nhà nước. </w:t>
      </w:r>
    </w:p>
    <w:p w14:paraId="05CEAE8D" w14:textId="1202BDA0" w:rsidR="00B310FB" w:rsidRPr="00032CC2" w:rsidRDefault="00B310FB" w:rsidP="00032CC2">
      <w:pPr>
        <w:spacing w:after="120" w:line="252" w:lineRule="auto"/>
        <w:ind w:firstLine="720"/>
        <w:jc w:val="both"/>
        <w:rPr>
          <w:rFonts w:ascii="Times New Roman" w:hAnsi="Times New Roman" w:cs="Times New Roman"/>
          <w:b/>
          <w:sz w:val="28"/>
          <w:szCs w:val="28"/>
        </w:rPr>
      </w:pPr>
      <w:r w:rsidRPr="00032CC2">
        <w:rPr>
          <w:rFonts w:ascii="Times New Roman" w:hAnsi="Times New Roman" w:cs="Times New Roman"/>
          <w:b/>
          <w:sz w:val="28"/>
          <w:szCs w:val="28"/>
        </w:rPr>
        <w:t>Điều 1</w:t>
      </w:r>
      <w:r w:rsidR="00386F02" w:rsidRPr="00032CC2">
        <w:rPr>
          <w:rFonts w:ascii="Times New Roman" w:hAnsi="Times New Roman" w:cs="Times New Roman"/>
          <w:b/>
          <w:sz w:val="28"/>
          <w:szCs w:val="28"/>
        </w:rPr>
        <w:t>5</w:t>
      </w:r>
      <w:r w:rsidRPr="00032CC2">
        <w:rPr>
          <w:rFonts w:ascii="Times New Roman" w:hAnsi="Times New Roman" w:cs="Times New Roman"/>
          <w:b/>
          <w:sz w:val="28"/>
          <w:szCs w:val="28"/>
        </w:rPr>
        <w:t>. Quản lý nhà nước đối với trọng tài viên lao động, Hội đồng trọng tài lao động</w:t>
      </w:r>
    </w:p>
    <w:p w14:paraId="650B1A5B" w14:textId="7B195A34" w:rsidR="00386F02" w:rsidRPr="00032CC2" w:rsidRDefault="00386F02"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1. Bộ Lao động – Thương binh và Xã hội</w:t>
      </w:r>
      <w:r w:rsidR="00C637B2" w:rsidRPr="00032CC2">
        <w:rPr>
          <w:rFonts w:ascii="Times New Roman" w:hAnsi="Times New Roman" w:cs="Times New Roman"/>
          <w:sz w:val="28"/>
          <w:szCs w:val="28"/>
        </w:rPr>
        <w:t>:</w:t>
      </w:r>
    </w:p>
    <w:p w14:paraId="6053979E" w14:textId="4FD98024" w:rsidR="00E20E51" w:rsidRPr="00032CC2" w:rsidRDefault="00E16A37"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 xml:space="preserve">a) </w:t>
      </w:r>
      <w:r w:rsidR="00E20E51" w:rsidRPr="00032CC2">
        <w:rPr>
          <w:rFonts w:ascii="Times New Roman" w:hAnsi="Times New Roman" w:cs="Times New Roman"/>
          <w:sz w:val="28"/>
          <w:szCs w:val="28"/>
        </w:rPr>
        <w:t>Xây dựng, trình cơ quan có thẩm quyền ban hành hoặc ban hành theo thẩm quyền các văn bản pháp luật về trọng tài viên lao động, Ban trọng tài lao động, Hội đồng đồng trọng tài lao động</w:t>
      </w:r>
      <w:r w:rsidR="00E86745" w:rsidRPr="00032CC2">
        <w:rPr>
          <w:rFonts w:ascii="Times New Roman" w:hAnsi="Times New Roman" w:cs="Times New Roman"/>
          <w:sz w:val="28"/>
          <w:szCs w:val="28"/>
        </w:rPr>
        <w:t>.</w:t>
      </w:r>
    </w:p>
    <w:p w14:paraId="492A657F" w14:textId="6615B83F" w:rsidR="00E16A37" w:rsidRPr="00032CC2" w:rsidRDefault="00E16A37"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b) Tuyên truyền, hướng dẫn, thanh tra, kiểm tra, giám sát việc thực hiện các quy định về trọng tài viên lao động, Ban trọng tài lao động, Hội đồng đồng trọng tài lao động theo quy định</w:t>
      </w:r>
      <w:r w:rsidR="00E86745" w:rsidRPr="00032CC2">
        <w:rPr>
          <w:rFonts w:ascii="Times New Roman" w:hAnsi="Times New Roman" w:cs="Times New Roman"/>
          <w:sz w:val="28"/>
          <w:szCs w:val="28"/>
        </w:rPr>
        <w:t>.</w:t>
      </w:r>
    </w:p>
    <w:p w14:paraId="7A849392" w14:textId="6A4A3A8D" w:rsidR="00E16A37" w:rsidRPr="00032CC2" w:rsidRDefault="00E16A37"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c) Xây dựng nội dung, chương trình và tổ chức tập huấn, bồi dưỡng, nâng cao năng lực chuyên môn nghiệp vụ đối với trọng tài viên lao động</w:t>
      </w:r>
      <w:r w:rsidR="00E86745" w:rsidRPr="00032CC2">
        <w:rPr>
          <w:rFonts w:ascii="Times New Roman" w:hAnsi="Times New Roman" w:cs="Times New Roman"/>
          <w:sz w:val="28"/>
          <w:szCs w:val="28"/>
        </w:rPr>
        <w:t>.</w:t>
      </w:r>
    </w:p>
    <w:p w14:paraId="4B1E5175" w14:textId="655B7BD6" w:rsidR="00E16A37" w:rsidRPr="00032CC2" w:rsidRDefault="00E16A37"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 xml:space="preserve">d) Điều chỉnh mức </w:t>
      </w:r>
      <w:r w:rsidR="00E20E51" w:rsidRPr="00032CC2">
        <w:rPr>
          <w:rFonts w:ascii="Times New Roman" w:hAnsi="Times New Roman" w:cs="Times New Roman"/>
          <w:sz w:val="28"/>
          <w:szCs w:val="28"/>
        </w:rPr>
        <w:t xml:space="preserve">chi </w:t>
      </w:r>
      <w:r w:rsidRPr="00032CC2">
        <w:rPr>
          <w:rFonts w:ascii="Times New Roman" w:hAnsi="Times New Roman" w:cs="Times New Roman"/>
          <w:sz w:val="28"/>
          <w:szCs w:val="28"/>
        </w:rPr>
        <w:t>bồi dưỡng đối với trọng tài viên lao động theo quy định tại khoản 1 Điều 14 Nghị định này.</w:t>
      </w:r>
    </w:p>
    <w:p w14:paraId="3523C3F3" w14:textId="7AC8B003" w:rsidR="00386F02" w:rsidRPr="00032CC2" w:rsidRDefault="00386F02"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lastRenderedPageBreak/>
        <w:t>2. Chủ tịch Ủy ban nhân dân cấp tỉnh</w:t>
      </w:r>
      <w:r w:rsidR="00461993" w:rsidRPr="00032CC2">
        <w:rPr>
          <w:rFonts w:ascii="Times New Roman" w:hAnsi="Times New Roman" w:cs="Times New Roman"/>
          <w:sz w:val="28"/>
          <w:szCs w:val="28"/>
        </w:rPr>
        <w:t>:</w:t>
      </w:r>
      <w:r w:rsidRPr="00032CC2">
        <w:rPr>
          <w:rFonts w:ascii="Times New Roman" w:hAnsi="Times New Roman" w:cs="Times New Roman"/>
          <w:sz w:val="28"/>
          <w:szCs w:val="28"/>
        </w:rPr>
        <w:t xml:space="preserve"> </w:t>
      </w:r>
    </w:p>
    <w:p w14:paraId="3821047D" w14:textId="3CB5221E" w:rsidR="00C70A01" w:rsidRPr="00032CC2" w:rsidRDefault="00C70A01"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 xml:space="preserve">a) </w:t>
      </w:r>
      <w:r w:rsidR="00D9768C" w:rsidRPr="00032CC2">
        <w:rPr>
          <w:rFonts w:ascii="Times New Roman" w:hAnsi="Times New Roman" w:cs="Times New Roman"/>
          <w:sz w:val="28"/>
          <w:szCs w:val="28"/>
        </w:rPr>
        <w:t>Bổ nhiệm, miễn nhiệm</w:t>
      </w:r>
      <w:r w:rsidR="00E86745" w:rsidRPr="00032CC2">
        <w:rPr>
          <w:rFonts w:ascii="Times New Roman" w:hAnsi="Times New Roman" w:cs="Times New Roman"/>
          <w:sz w:val="28"/>
          <w:szCs w:val="28"/>
        </w:rPr>
        <w:t xml:space="preserve"> trọng tài viên lao động</w:t>
      </w:r>
      <w:r w:rsidR="00D9768C" w:rsidRPr="00032CC2">
        <w:rPr>
          <w:rFonts w:ascii="Times New Roman" w:hAnsi="Times New Roman" w:cs="Times New Roman"/>
          <w:sz w:val="28"/>
          <w:szCs w:val="28"/>
        </w:rPr>
        <w:t xml:space="preserve">, thành lập </w:t>
      </w:r>
      <w:r w:rsidRPr="00032CC2">
        <w:rPr>
          <w:rFonts w:ascii="Times New Roman" w:hAnsi="Times New Roman" w:cs="Times New Roman"/>
          <w:sz w:val="28"/>
          <w:szCs w:val="28"/>
        </w:rPr>
        <w:t>H</w:t>
      </w:r>
      <w:r w:rsidR="00494BFE" w:rsidRPr="00032CC2">
        <w:rPr>
          <w:rFonts w:ascii="Times New Roman" w:hAnsi="Times New Roman" w:cs="Times New Roman"/>
          <w:sz w:val="28"/>
          <w:szCs w:val="28"/>
        </w:rPr>
        <w:t>ộ</w:t>
      </w:r>
      <w:r w:rsidRPr="00032CC2">
        <w:rPr>
          <w:rFonts w:ascii="Times New Roman" w:hAnsi="Times New Roman" w:cs="Times New Roman"/>
          <w:sz w:val="28"/>
          <w:szCs w:val="28"/>
        </w:rPr>
        <w:t>i đồng trọng tài</w:t>
      </w:r>
      <w:r w:rsidR="00494BFE" w:rsidRPr="00032CC2">
        <w:rPr>
          <w:rFonts w:ascii="Times New Roman" w:hAnsi="Times New Roman" w:cs="Times New Roman"/>
          <w:sz w:val="28"/>
          <w:szCs w:val="28"/>
        </w:rPr>
        <w:t xml:space="preserve"> lao động</w:t>
      </w:r>
      <w:r w:rsidR="00E86745" w:rsidRPr="00032CC2">
        <w:rPr>
          <w:rFonts w:ascii="Times New Roman" w:hAnsi="Times New Roman" w:cs="Times New Roman"/>
          <w:sz w:val="28"/>
          <w:szCs w:val="28"/>
        </w:rPr>
        <w:t>.</w:t>
      </w:r>
    </w:p>
    <w:p w14:paraId="65B606A0" w14:textId="0BEAAC26" w:rsidR="006B495D" w:rsidRPr="00032CC2" w:rsidRDefault="006B495D"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 xml:space="preserve">b) </w:t>
      </w:r>
      <w:r w:rsidR="00D9768C" w:rsidRPr="00032CC2">
        <w:rPr>
          <w:rFonts w:ascii="Times New Roman" w:hAnsi="Times New Roman" w:cs="Times New Roman"/>
          <w:sz w:val="28"/>
          <w:szCs w:val="28"/>
        </w:rPr>
        <w:t>Đ</w:t>
      </w:r>
      <w:r w:rsidRPr="00032CC2">
        <w:rPr>
          <w:rFonts w:ascii="Times New Roman" w:hAnsi="Times New Roman" w:cs="Times New Roman"/>
          <w:sz w:val="28"/>
          <w:szCs w:val="28"/>
        </w:rPr>
        <w:t>ánh giá mức độ hoàn thành nhiệm vụ của</w:t>
      </w:r>
      <w:r w:rsidR="00D9768C" w:rsidRPr="00032CC2">
        <w:rPr>
          <w:rFonts w:ascii="Times New Roman" w:hAnsi="Times New Roman" w:cs="Times New Roman"/>
          <w:sz w:val="28"/>
          <w:szCs w:val="28"/>
        </w:rPr>
        <w:t xml:space="preserve"> trọng tài viên lao động, </w:t>
      </w:r>
      <w:r w:rsidRPr="00032CC2">
        <w:rPr>
          <w:rFonts w:ascii="Times New Roman" w:hAnsi="Times New Roman" w:cs="Times New Roman"/>
          <w:sz w:val="28"/>
          <w:szCs w:val="28"/>
        </w:rPr>
        <w:t>Hội đồng trọng tài lao động</w:t>
      </w:r>
      <w:r w:rsidR="00E86745" w:rsidRPr="00032CC2">
        <w:rPr>
          <w:rFonts w:ascii="Times New Roman" w:hAnsi="Times New Roman" w:cs="Times New Roman"/>
          <w:sz w:val="28"/>
          <w:szCs w:val="28"/>
        </w:rPr>
        <w:t>.</w:t>
      </w:r>
    </w:p>
    <w:p w14:paraId="13291274" w14:textId="5C926EBB" w:rsidR="00386F02" w:rsidRPr="00032CC2" w:rsidRDefault="006B495D"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 xml:space="preserve">c) </w:t>
      </w:r>
      <w:r w:rsidR="00386F02" w:rsidRPr="00032CC2">
        <w:rPr>
          <w:rFonts w:ascii="Times New Roman" w:hAnsi="Times New Roman" w:cs="Times New Roman"/>
          <w:sz w:val="28"/>
          <w:szCs w:val="28"/>
        </w:rPr>
        <w:t xml:space="preserve">Chỉ đạo việc xây dựng và thực hiện chế độ, chính sách, thi đua, khen thưởng </w:t>
      </w:r>
      <w:r w:rsidR="00494BFE" w:rsidRPr="00032CC2">
        <w:rPr>
          <w:rFonts w:ascii="Times New Roman" w:hAnsi="Times New Roman" w:cs="Times New Roman"/>
          <w:sz w:val="28"/>
          <w:szCs w:val="28"/>
        </w:rPr>
        <w:t xml:space="preserve">đối </w:t>
      </w:r>
      <w:r w:rsidR="00386F02" w:rsidRPr="00032CC2">
        <w:rPr>
          <w:rFonts w:ascii="Times New Roman" w:hAnsi="Times New Roman" w:cs="Times New Roman"/>
          <w:sz w:val="28"/>
          <w:szCs w:val="28"/>
        </w:rPr>
        <w:t xml:space="preserve">với </w:t>
      </w:r>
      <w:r w:rsidRPr="00032CC2">
        <w:rPr>
          <w:rFonts w:ascii="Times New Roman" w:hAnsi="Times New Roman" w:cs="Times New Roman"/>
          <w:sz w:val="28"/>
          <w:szCs w:val="28"/>
        </w:rPr>
        <w:t>trọng tài viên lao động</w:t>
      </w:r>
      <w:r w:rsidR="00063BCA" w:rsidRPr="00032CC2">
        <w:rPr>
          <w:rFonts w:ascii="Times New Roman" w:hAnsi="Times New Roman" w:cs="Times New Roman"/>
          <w:sz w:val="28"/>
          <w:szCs w:val="28"/>
        </w:rPr>
        <w:t>, Hội đồng trọng tài lao động</w:t>
      </w:r>
      <w:r w:rsidRPr="00032CC2">
        <w:rPr>
          <w:rFonts w:ascii="Times New Roman" w:hAnsi="Times New Roman" w:cs="Times New Roman"/>
          <w:sz w:val="28"/>
          <w:szCs w:val="28"/>
        </w:rPr>
        <w:t xml:space="preserve"> </w:t>
      </w:r>
      <w:r w:rsidR="00386F02" w:rsidRPr="00032CC2">
        <w:rPr>
          <w:rFonts w:ascii="Times New Roman" w:hAnsi="Times New Roman" w:cs="Times New Roman"/>
          <w:sz w:val="28"/>
          <w:szCs w:val="28"/>
        </w:rPr>
        <w:t>theo quy định tại Nghị đị</w:t>
      </w:r>
      <w:r w:rsidRPr="00032CC2">
        <w:rPr>
          <w:rFonts w:ascii="Times New Roman" w:hAnsi="Times New Roman" w:cs="Times New Roman"/>
          <w:sz w:val="28"/>
          <w:szCs w:val="28"/>
        </w:rPr>
        <w:t>nh</w:t>
      </w:r>
      <w:r w:rsidR="00494BFE" w:rsidRPr="00032CC2">
        <w:rPr>
          <w:rFonts w:ascii="Times New Roman" w:hAnsi="Times New Roman" w:cs="Times New Roman"/>
          <w:sz w:val="28"/>
          <w:szCs w:val="28"/>
        </w:rPr>
        <w:t xml:space="preserve"> này</w:t>
      </w:r>
      <w:r w:rsidR="00386F02" w:rsidRPr="00032CC2">
        <w:rPr>
          <w:rFonts w:ascii="Times New Roman" w:hAnsi="Times New Roman" w:cs="Times New Roman"/>
          <w:sz w:val="28"/>
          <w:szCs w:val="28"/>
        </w:rPr>
        <w:t>.</w:t>
      </w:r>
    </w:p>
    <w:p w14:paraId="29B595F4" w14:textId="03FC1693" w:rsidR="00386F02" w:rsidRPr="00032CC2" w:rsidRDefault="00386F02"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3. Sở Lao động - Thương binh và Xã hội</w:t>
      </w:r>
      <w:r w:rsidR="00333D6B" w:rsidRPr="00032CC2">
        <w:rPr>
          <w:rFonts w:ascii="Times New Roman" w:hAnsi="Times New Roman" w:cs="Times New Roman"/>
          <w:sz w:val="28"/>
          <w:szCs w:val="28"/>
        </w:rPr>
        <w:t>:</w:t>
      </w:r>
      <w:r w:rsidRPr="00032CC2">
        <w:rPr>
          <w:rFonts w:ascii="Times New Roman" w:hAnsi="Times New Roman" w:cs="Times New Roman"/>
          <w:sz w:val="28"/>
          <w:szCs w:val="28"/>
        </w:rPr>
        <w:t xml:space="preserve"> </w:t>
      </w:r>
    </w:p>
    <w:p w14:paraId="364672C1" w14:textId="677EDF0F" w:rsidR="006352CA" w:rsidRPr="00032CC2" w:rsidRDefault="006352CA"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 xml:space="preserve">a) </w:t>
      </w:r>
      <w:r w:rsidR="005106A4" w:rsidRPr="00032CC2">
        <w:rPr>
          <w:rFonts w:ascii="Times New Roman" w:hAnsi="Times New Roman" w:cs="Times New Roman"/>
          <w:sz w:val="28"/>
          <w:szCs w:val="28"/>
        </w:rPr>
        <w:t>Thẩm định h</w:t>
      </w:r>
      <w:r w:rsidR="003B7767" w:rsidRPr="00032CC2">
        <w:rPr>
          <w:rFonts w:ascii="Times New Roman" w:hAnsi="Times New Roman" w:cs="Times New Roman"/>
          <w:sz w:val="28"/>
          <w:szCs w:val="28"/>
        </w:rPr>
        <w:t>ồ</w:t>
      </w:r>
      <w:r w:rsidR="005106A4" w:rsidRPr="00032CC2">
        <w:rPr>
          <w:rFonts w:ascii="Times New Roman" w:hAnsi="Times New Roman" w:cs="Times New Roman"/>
          <w:sz w:val="28"/>
          <w:szCs w:val="28"/>
        </w:rPr>
        <w:t xml:space="preserve"> sơ và đề nghị </w:t>
      </w:r>
      <w:r w:rsidRPr="00032CC2">
        <w:rPr>
          <w:rFonts w:ascii="Times New Roman" w:hAnsi="Times New Roman" w:cs="Times New Roman"/>
          <w:sz w:val="28"/>
          <w:szCs w:val="28"/>
        </w:rPr>
        <w:t xml:space="preserve">bổ nhiệm, miễn nhiệm trọng tài </w:t>
      </w:r>
      <w:r w:rsidR="00494BFE" w:rsidRPr="00032CC2">
        <w:rPr>
          <w:rFonts w:ascii="Times New Roman" w:hAnsi="Times New Roman" w:cs="Times New Roman"/>
          <w:sz w:val="28"/>
          <w:szCs w:val="28"/>
        </w:rPr>
        <w:t xml:space="preserve">viên </w:t>
      </w:r>
      <w:r w:rsidRPr="00032CC2">
        <w:rPr>
          <w:rFonts w:ascii="Times New Roman" w:hAnsi="Times New Roman" w:cs="Times New Roman"/>
          <w:sz w:val="28"/>
          <w:szCs w:val="28"/>
        </w:rPr>
        <w:t xml:space="preserve">lao động, thành lập Hội đồng </w:t>
      </w:r>
      <w:r w:rsidR="007B375B" w:rsidRPr="00032CC2">
        <w:rPr>
          <w:rFonts w:ascii="Times New Roman" w:hAnsi="Times New Roman" w:cs="Times New Roman"/>
          <w:sz w:val="28"/>
          <w:szCs w:val="28"/>
        </w:rPr>
        <w:t>trọng tài</w:t>
      </w:r>
      <w:r w:rsidRPr="00032CC2">
        <w:rPr>
          <w:rFonts w:ascii="Times New Roman" w:hAnsi="Times New Roman" w:cs="Times New Roman"/>
          <w:sz w:val="28"/>
          <w:szCs w:val="28"/>
        </w:rPr>
        <w:t xml:space="preserve"> lao động</w:t>
      </w:r>
      <w:r w:rsidR="005106A4" w:rsidRPr="00032CC2">
        <w:rPr>
          <w:rFonts w:ascii="Times New Roman" w:hAnsi="Times New Roman" w:cs="Times New Roman"/>
          <w:sz w:val="28"/>
          <w:szCs w:val="28"/>
        </w:rPr>
        <w:t>.</w:t>
      </w:r>
    </w:p>
    <w:p w14:paraId="47AD2A08" w14:textId="45176EBD" w:rsidR="006352CA" w:rsidRPr="00032CC2" w:rsidRDefault="006352CA"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 xml:space="preserve">b) </w:t>
      </w:r>
      <w:r w:rsidR="00D36BB3" w:rsidRPr="00032CC2">
        <w:rPr>
          <w:rFonts w:ascii="Times New Roman" w:hAnsi="Times New Roman" w:cs="Times New Roman"/>
          <w:sz w:val="28"/>
          <w:szCs w:val="28"/>
        </w:rPr>
        <w:t xml:space="preserve">Tham gia ý kiến để Chủ tịch </w:t>
      </w:r>
      <w:r w:rsidRPr="00032CC2">
        <w:rPr>
          <w:rFonts w:ascii="Times New Roman" w:hAnsi="Times New Roman" w:cs="Times New Roman"/>
          <w:sz w:val="28"/>
          <w:szCs w:val="28"/>
        </w:rPr>
        <w:t xml:space="preserve">Hội đồng </w:t>
      </w:r>
      <w:r w:rsidR="00494BFE" w:rsidRPr="00032CC2">
        <w:rPr>
          <w:rFonts w:ascii="Times New Roman" w:hAnsi="Times New Roman" w:cs="Times New Roman"/>
          <w:sz w:val="28"/>
          <w:szCs w:val="28"/>
        </w:rPr>
        <w:t>t</w:t>
      </w:r>
      <w:r w:rsidRPr="00032CC2">
        <w:rPr>
          <w:rFonts w:ascii="Times New Roman" w:hAnsi="Times New Roman" w:cs="Times New Roman"/>
          <w:sz w:val="28"/>
          <w:szCs w:val="28"/>
        </w:rPr>
        <w:t xml:space="preserve">rọng tài lao động ban hành Quy chế hoạt động của Hội đồng </w:t>
      </w:r>
      <w:r w:rsidR="00494BFE" w:rsidRPr="00032CC2">
        <w:rPr>
          <w:rFonts w:ascii="Times New Roman" w:hAnsi="Times New Roman" w:cs="Times New Roman"/>
          <w:sz w:val="28"/>
          <w:szCs w:val="28"/>
        </w:rPr>
        <w:t>t</w:t>
      </w:r>
      <w:r w:rsidRPr="00032CC2">
        <w:rPr>
          <w:rFonts w:ascii="Times New Roman" w:hAnsi="Times New Roman" w:cs="Times New Roman"/>
          <w:sz w:val="28"/>
          <w:szCs w:val="28"/>
        </w:rPr>
        <w:t>rọng tài lao động</w:t>
      </w:r>
      <w:r w:rsidR="00D36BB3" w:rsidRPr="00032CC2">
        <w:rPr>
          <w:rFonts w:ascii="Times New Roman" w:hAnsi="Times New Roman" w:cs="Times New Roman"/>
          <w:sz w:val="28"/>
          <w:szCs w:val="28"/>
        </w:rPr>
        <w:t>.</w:t>
      </w:r>
    </w:p>
    <w:p w14:paraId="49342F52" w14:textId="276D47DA" w:rsidR="001D23A0" w:rsidRPr="00032CC2" w:rsidRDefault="001D23A0"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c) Bảo đảm điều kiện làm việc của trọng tài viên</w:t>
      </w:r>
      <w:r w:rsidR="002B3D59" w:rsidRPr="00032CC2">
        <w:rPr>
          <w:rFonts w:ascii="Times New Roman" w:hAnsi="Times New Roman" w:cs="Times New Roman"/>
          <w:sz w:val="28"/>
          <w:szCs w:val="28"/>
        </w:rPr>
        <w:t xml:space="preserve"> lao động</w:t>
      </w:r>
      <w:r w:rsidRPr="00032CC2">
        <w:rPr>
          <w:rFonts w:ascii="Times New Roman" w:hAnsi="Times New Roman" w:cs="Times New Roman"/>
          <w:sz w:val="28"/>
          <w:szCs w:val="28"/>
        </w:rPr>
        <w:t xml:space="preserve">, </w:t>
      </w:r>
      <w:proofErr w:type="gramStart"/>
      <w:r w:rsidRPr="00032CC2">
        <w:rPr>
          <w:rFonts w:ascii="Times New Roman" w:hAnsi="Times New Roman" w:cs="Times New Roman"/>
          <w:sz w:val="28"/>
          <w:szCs w:val="28"/>
        </w:rPr>
        <w:t>Ban</w:t>
      </w:r>
      <w:proofErr w:type="gramEnd"/>
      <w:r w:rsidRPr="00032CC2">
        <w:rPr>
          <w:rFonts w:ascii="Times New Roman" w:hAnsi="Times New Roman" w:cs="Times New Roman"/>
          <w:sz w:val="28"/>
          <w:szCs w:val="28"/>
        </w:rPr>
        <w:t xml:space="preserve"> trọng tài</w:t>
      </w:r>
      <w:r w:rsidR="002B3D59" w:rsidRPr="00032CC2">
        <w:rPr>
          <w:rFonts w:ascii="Times New Roman" w:hAnsi="Times New Roman" w:cs="Times New Roman"/>
          <w:sz w:val="28"/>
          <w:szCs w:val="28"/>
        </w:rPr>
        <w:t xml:space="preserve"> lao động</w:t>
      </w:r>
      <w:r w:rsidRPr="00032CC2">
        <w:rPr>
          <w:rFonts w:ascii="Times New Roman" w:hAnsi="Times New Roman" w:cs="Times New Roman"/>
          <w:sz w:val="28"/>
          <w:szCs w:val="28"/>
        </w:rPr>
        <w:t xml:space="preserve">, Hội đồng trọng tài lao động; </w:t>
      </w:r>
      <w:r w:rsidR="003B7767" w:rsidRPr="00032CC2">
        <w:rPr>
          <w:rFonts w:ascii="Times New Roman" w:hAnsi="Times New Roman" w:cs="Times New Roman"/>
          <w:sz w:val="28"/>
          <w:szCs w:val="28"/>
        </w:rPr>
        <w:t xml:space="preserve">thực hiện </w:t>
      </w:r>
      <w:r w:rsidR="00926827" w:rsidRPr="00032CC2">
        <w:rPr>
          <w:rFonts w:ascii="Times New Roman" w:hAnsi="Times New Roman" w:cs="Times New Roman"/>
          <w:sz w:val="28"/>
          <w:szCs w:val="28"/>
        </w:rPr>
        <w:t>chi trả các</w:t>
      </w:r>
      <w:r w:rsidR="003B7767" w:rsidRPr="00032CC2">
        <w:rPr>
          <w:rFonts w:ascii="Times New Roman" w:hAnsi="Times New Roman" w:cs="Times New Roman"/>
          <w:sz w:val="28"/>
          <w:szCs w:val="28"/>
        </w:rPr>
        <w:t xml:space="preserve"> chế độ</w:t>
      </w:r>
      <w:r w:rsidR="00926827" w:rsidRPr="00032CC2">
        <w:rPr>
          <w:rFonts w:ascii="Times New Roman" w:hAnsi="Times New Roman" w:cs="Times New Roman"/>
          <w:sz w:val="28"/>
          <w:szCs w:val="28"/>
        </w:rPr>
        <w:t xml:space="preserve">, thi đua, khen thưởng đối với trọng tài viên lao động, Hội đồng trọng tài lao động; </w:t>
      </w:r>
      <w:r w:rsidRPr="00032CC2">
        <w:rPr>
          <w:rFonts w:ascii="Times New Roman" w:hAnsi="Times New Roman" w:cs="Times New Roman"/>
          <w:sz w:val="28"/>
          <w:szCs w:val="28"/>
        </w:rPr>
        <w:t>quản lý, lưu trữ hồ sơ</w:t>
      </w:r>
      <w:r w:rsidR="00926827" w:rsidRPr="00032CC2">
        <w:rPr>
          <w:rFonts w:ascii="Times New Roman" w:hAnsi="Times New Roman" w:cs="Times New Roman"/>
          <w:sz w:val="28"/>
          <w:szCs w:val="28"/>
        </w:rPr>
        <w:t xml:space="preserve"> </w:t>
      </w:r>
      <w:r w:rsidR="0092662B" w:rsidRPr="00032CC2">
        <w:rPr>
          <w:rFonts w:ascii="Times New Roman" w:hAnsi="Times New Roman" w:cs="Times New Roman"/>
          <w:sz w:val="28"/>
          <w:szCs w:val="28"/>
        </w:rPr>
        <w:t xml:space="preserve">về </w:t>
      </w:r>
      <w:r w:rsidR="002B3D59" w:rsidRPr="00032CC2">
        <w:rPr>
          <w:rFonts w:ascii="Times New Roman" w:hAnsi="Times New Roman" w:cs="Times New Roman"/>
          <w:sz w:val="28"/>
          <w:szCs w:val="28"/>
        </w:rPr>
        <w:t xml:space="preserve">trọng tài viên lao động, </w:t>
      </w:r>
      <w:r w:rsidR="00905533" w:rsidRPr="00032CC2">
        <w:rPr>
          <w:rFonts w:ascii="Times New Roman" w:hAnsi="Times New Roman" w:cs="Times New Roman"/>
          <w:sz w:val="28"/>
          <w:szCs w:val="28"/>
        </w:rPr>
        <w:t xml:space="preserve">Hội đồng trọng tài lao động, </w:t>
      </w:r>
      <w:r w:rsidR="002C783C" w:rsidRPr="00032CC2">
        <w:rPr>
          <w:rFonts w:ascii="Times New Roman" w:hAnsi="Times New Roman" w:cs="Times New Roman"/>
          <w:sz w:val="28"/>
          <w:szCs w:val="28"/>
        </w:rPr>
        <w:t>h</w:t>
      </w:r>
      <w:r w:rsidR="0092662B" w:rsidRPr="00032CC2">
        <w:rPr>
          <w:rFonts w:ascii="Times New Roman" w:hAnsi="Times New Roman" w:cs="Times New Roman"/>
          <w:sz w:val="28"/>
          <w:szCs w:val="28"/>
        </w:rPr>
        <w:t>ồ sơ</w:t>
      </w:r>
      <w:r w:rsidR="002C783C" w:rsidRPr="00032CC2">
        <w:rPr>
          <w:rFonts w:ascii="Times New Roman" w:hAnsi="Times New Roman" w:cs="Times New Roman"/>
          <w:sz w:val="28"/>
          <w:szCs w:val="28"/>
        </w:rPr>
        <w:t xml:space="preserve"> vụ việc giải quyết tranh chấp </w:t>
      </w:r>
      <w:r w:rsidRPr="00032CC2">
        <w:rPr>
          <w:rFonts w:ascii="Times New Roman" w:hAnsi="Times New Roman" w:cs="Times New Roman"/>
          <w:sz w:val="28"/>
          <w:szCs w:val="28"/>
        </w:rPr>
        <w:t xml:space="preserve">lao động của </w:t>
      </w:r>
      <w:r w:rsidR="002C783C" w:rsidRPr="00032CC2">
        <w:rPr>
          <w:rFonts w:ascii="Times New Roman" w:hAnsi="Times New Roman" w:cs="Times New Roman"/>
          <w:sz w:val="28"/>
          <w:szCs w:val="28"/>
        </w:rPr>
        <w:t xml:space="preserve">Ban </w:t>
      </w:r>
      <w:r w:rsidRPr="00032CC2">
        <w:rPr>
          <w:rFonts w:ascii="Times New Roman" w:hAnsi="Times New Roman" w:cs="Times New Roman"/>
          <w:sz w:val="28"/>
          <w:szCs w:val="28"/>
        </w:rPr>
        <w:t>trọng tài lao động</w:t>
      </w:r>
      <w:r w:rsidR="0092662B" w:rsidRPr="00032CC2">
        <w:rPr>
          <w:rFonts w:ascii="Times New Roman" w:hAnsi="Times New Roman" w:cs="Times New Roman"/>
          <w:sz w:val="28"/>
          <w:szCs w:val="28"/>
        </w:rPr>
        <w:t xml:space="preserve"> và các tài liệu liên quan khác theo quy định.</w:t>
      </w:r>
    </w:p>
    <w:p w14:paraId="4A754334" w14:textId="61598EA8" w:rsidR="0092662B" w:rsidRPr="00032CC2" w:rsidRDefault="0092662B"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d) Chủ trì, phối hợp với đơn vị chuyên môn của Bộ Lao động – Thương binh và Xã hội tổ chức tập huấn và bồi dưỡng chuyên môn nghiệp vụ đối với trọng tài viên lao động trên địa bàn.</w:t>
      </w:r>
    </w:p>
    <w:p w14:paraId="2ECD357D" w14:textId="1471F78F" w:rsidR="0092662B" w:rsidRPr="00032CC2" w:rsidRDefault="0092662B"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đ) Thực hiện thanh tra, kiểm tra, giám sát công tác trọng tài lao động theo quy định của pháp luật.</w:t>
      </w:r>
    </w:p>
    <w:p w14:paraId="7A878EB0" w14:textId="0E4E7A60" w:rsidR="001D23A0" w:rsidRPr="00032CC2" w:rsidRDefault="0092662B" w:rsidP="00032CC2">
      <w:pPr>
        <w:spacing w:after="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 xml:space="preserve">e) </w:t>
      </w:r>
      <w:r w:rsidR="00E20E51" w:rsidRPr="00032CC2">
        <w:rPr>
          <w:rFonts w:ascii="Times New Roman" w:hAnsi="Times New Roman" w:cs="Times New Roman"/>
          <w:sz w:val="28"/>
          <w:szCs w:val="28"/>
        </w:rPr>
        <w:t>H</w:t>
      </w:r>
      <w:r w:rsidRPr="00032CC2">
        <w:rPr>
          <w:rFonts w:ascii="Times New Roman" w:hAnsi="Times New Roman" w:cs="Times New Roman"/>
          <w:sz w:val="28"/>
          <w:szCs w:val="28"/>
        </w:rPr>
        <w:t xml:space="preserve">ằng năm, tổng hợp tình hình hoạt động của trọng tài viên lao động, </w:t>
      </w:r>
      <w:proofErr w:type="gramStart"/>
      <w:r w:rsidRPr="00032CC2">
        <w:rPr>
          <w:rFonts w:ascii="Times New Roman" w:hAnsi="Times New Roman" w:cs="Times New Roman"/>
          <w:sz w:val="28"/>
          <w:szCs w:val="28"/>
        </w:rPr>
        <w:t>Ban</w:t>
      </w:r>
      <w:proofErr w:type="gramEnd"/>
      <w:r w:rsidRPr="00032CC2">
        <w:rPr>
          <w:rFonts w:ascii="Times New Roman" w:hAnsi="Times New Roman" w:cs="Times New Roman"/>
          <w:sz w:val="28"/>
          <w:szCs w:val="28"/>
        </w:rPr>
        <w:t xml:space="preserve"> trọng tài lao động, Hội đồng trọng tài lao động báo cáo Chủ tịch Ủy ban nhân dân cấp tỉnh và Bộ Lao động – Thương binh và Xã hội.</w:t>
      </w:r>
    </w:p>
    <w:p w14:paraId="39FBC450" w14:textId="77777777" w:rsidR="00E86745" w:rsidRPr="00032CC2" w:rsidRDefault="00E86745" w:rsidP="00032CC2">
      <w:pPr>
        <w:spacing w:after="0" w:line="252" w:lineRule="auto"/>
        <w:ind w:firstLine="720"/>
        <w:jc w:val="both"/>
        <w:rPr>
          <w:rFonts w:ascii="Times New Roman" w:hAnsi="Times New Roman" w:cs="Times New Roman"/>
          <w:sz w:val="28"/>
          <w:szCs w:val="28"/>
        </w:rPr>
      </w:pPr>
    </w:p>
    <w:p w14:paraId="1AD69F8A" w14:textId="20C7F438" w:rsidR="00B310FB" w:rsidRPr="00032CC2" w:rsidRDefault="00A42097" w:rsidP="00032CC2">
      <w:pPr>
        <w:spacing w:after="0" w:line="252" w:lineRule="auto"/>
        <w:jc w:val="center"/>
        <w:rPr>
          <w:rFonts w:ascii="Times New Roman" w:hAnsi="Times New Roman" w:cs="Times New Roman"/>
          <w:b/>
          <w:sz w:val="28"/>
          <w:szCs w:val="28"/>
        </w:rPr>
      </w:pPr>
      <w:r w:rsidRPr="00032CC2">
        <w:rPr>
          <w:rFonts w:ascii="Times New Roman" w:hAnsi="Times New Roman" w:cs="Times New Roman"/>
          <w:b/>
          <w:sz w:val="28"/>
          <w:szCs w:val="28"/>
        </w:rPr>
        <w:t>Chương IV</w:t>
      </w:r>
      <w:r w:rsidR="007C6277" w:rsidRPr="00032CC2">
        <w:rPr>
          <w:rFonts w:ascii="Times New Roman" w:hAnsi="Times New Roman" w:cs="Times New Roman"/>
          <w:b/>
          <w:sz w:val="28"/>
          <w:szCs w:val="28"/>
        </w:rPr>
        <w:br/>
      </w:r>
      <w:r w:rsidR="00B310FB" w:rsidRPr="00032CC2">
        <w:rPr>
          <w:rFonts w:ascii="Times New Roman" w:hAnsi="Times New Roman" w:cs="Times New Roman"/>
          <w:b/>
          <w:sz w:val="28"/>
          <w:szCs w:val="28"/>
        </w:rPr>
        <w:t>HOÃN</w:t>
      </w:r>
      <w:r w:rsidR="007C6277" w:rsidRPr="00032CC2">
        <w:rPr>
          <w:rFonts w:ascii="Times New Roman" w:hAnsi="Times New Roman" w:cs="Times New Roman"/>
          <w:b/>
          <w:sz w:val="28"/>
          <w:szCs w:val="28"/>
        </w:rPr>
        <w:t>,</w:t>
      </w:r>
      <w:r w:rsidR="00B310FB" w:rsidRPr="00032CC2">
        <w:rPr>
          <w:rFonts w:ascii="Times New Roman" w:hAnsi="Times New Roman" w:cs="Times New Roman"/>
          <w:b/>
          <w:sz w:val="28"/>
          <w:szCs w:val="28"/>
        </w:rPr>
        <w:t xml:space="preserve"> NGỪNG ĐÌNH CÔNG</w:t>
      </w:r>
      <w:r w:rsidR="007C6277" w:rsidRPr="00032CC2">
        <w:rPr>
          <w:rFonts w:ascii="Times New Roman" w:hAnsi="Times New Roman" w:cs="Times New Roman"/>
          <w:b/>
          <w:sz w:val="28"/>
          <w:szCs w:val="28"/>
        </w:rPr>
        <w:br/>
      </w:r>
      <w:r w:rsidR="00B310FB" w:rsidRPr="00032CC2">
        <w:rPr>
          <w:rFonts w:ascii="Times New Roman" w:hAnsi="Times New Roman" w:cs="Times New Roman"/>
          <w:b/>
          <w:sz w:val="28"/>
          <w:szCs w:val="28"/>
        </w:rPr>
        <w:t>VÀ GIẢI QUYẾT QUYỀN LỢI CỦA NGƯỜI LAO ĐỘNG</w:t>
      </w:r>
    </w:p>
    <w:p w14:paraId="31F0DDB0" w14:textId="77777777" w:rsidR="00E16A37" w:rsidRPr="00032CC2" w:rsidRDefault="00E16A37" w:rsidP="00032CC2">
      <w:pPr>
        <w:spacing w:after="0" w:line="252" w:lineRule="auto"/>
        <w:jc w:val="center"/>
        <w:rPr>
          <w:rFonts w:ascii="Times New Roman" w:hAnsi="Times New Roman" w:cs="Times New Roman"/>
          <w:b/>
          <w:sz w:val="28"/>
          <w:szCs w:val="28"/>
        </w:rPr>
      </w:pPr>
    </w:p>
    <w:p w14:paraId="13F1AAEE" w14:textId="77777777" w:rsidR="00B310FB" w:rsidRPr="00032CC2" w:rsidRDefault="00B310FB" w:rsidP="00032CC2">
      <w:pPr>
        <w:spacing w:after="120" w:line="252" w:lineRule="auto"/>
        <w:ind w:firstLine="720"/>
        <w:jc w:val="both"/>
        <w:rPr>
          <w:rFonts w:ascii="Times New Roman" w:hAnsi="Times New Roman" w:cs="Times New Roman"/>
          <w:b/>
          <w:sz w:val="28"/>
          <w:szCs w:val="28"/>
        </w:rPr>
      </w:pPr>
      <w:r w:rsidRPr="00032CC2">
        <w:rPr>
          <w:rFonts w:ascii="Times New Roman" w:hAnsi="Times New Roman" w:cs="Times New Roman"/>
          <w:b/>
          <w:sz w:val="28"/>
          <w:szCs w:val="28"/>
        </w:rPr>
        <w:t>Điều 1</w:t>
      </w:r>
      <w:r w:rsidR="00A42097" w:rsidRPr="00032CC2">
        <w:rPr>
          <w:rFonts w:ascii="Times New Roman" w:hAnsi="Times New Roman" w:cs="Times New Roman"/>
          <w:b/>
          <w:sz w:val="28"/>
          <w:szCs w:val="28"/>
        </w:rPr>
        <w:t>6</w:t>
      </w:r>
      <w:r w:rsidRPr="00032CC2">
        <w:rPr>
          <w:rFonts w:ascii="Times New Roman" w:hAnsi="Times New Roman" w:cs="Times New Roman"/>
          <w:b/>
          <w:sz w:val="28"/>
          <w:szCs w:val="28"/>
        </w:rPr>
        <w:t>. Các trường hợp hoãn, ngừng đình công</w:t>
      </w:r>
    </w:p>
    <w:p w14:paraId="3937282E" w14:textId="13388625" w:rsidR="00B310FB" w:rsidRPr="00032CC2" w:rsidRDefault="00B310FB"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 xml:space="preserve">1. Hoãn đình công là việc Chủ tịch Ủy ban nhân dân cấp tỉnh ra quyết định </w:t>
      </w:r>
      <w:r w:rsidR="00E20E51" w:rsidRPr="00032CC2">
        <w:rPr>
          <w:rFonts w:ascii="Times New Roman" w:hAnsi="Times New Roman" w:cs="Times New Roman"/>
          <w:sz w:val="28"/>
          <w:szCs w:val="28"/>
        </w:rPr>
        <w:t>lùi</w:t>
      </w:r>
      <w:r w:rsidRPr="00032CC2">
        <w:rPr>
          <w:rFonts w:ascii="Times New Roman" w:hAnsi="Times New Roman" w:cs="Times New Roman"/>
          <w:sz w:val="28"/>
          <w:szCs w:val="28"/>
        </w:rPr>
        <w:t xml:space="preserve"> thời điểm bắt đầu cuộc đình công </w:t>
      </w:r>
      <w:r w:rsidR="00E20E51" w:rsidRPr="00032CC2">
        <w:rPr>
          <w:rFonts w:ascii="Times New Roman" w:hAnsi="Times New Roman" w:cs="Times New Roman"/>
          <w:sz w:val="28"/>
          <w:szCs w:val="28"/>
        </w:rPr>
        <w:t xml:space="preserve">đã ấn định trong Quyết định đình công của </w:t>
      </w:r>
      <w:r w:rsidRPr="00032CC2">
        <w:rPr>
          <w:rFonts w:ascii="Times New Roman" w:hAnsi="Times New Roman" w:cs="Times New Roman"/>
          <w:sz w:val="28"/>
          <w:szCs w:val="28"/>
        </w:rPr>
        <w:t>tổ chức đại diện người lao động</w:t>
      </w:r>
      <w:r w:rsidR="0090770E" w:rsidRPr="00032CC2">
        <w:rPr>
          <w:rFonts w:ascii="Times New Roman" w:hAnsi="Times New Roman" w:cs="Times New Roman"/>
          <w:sz w:val="28"/>
          <w:szCs w:val="28"/>
        </w:rPr>
        <w:t xml:space="preserve"> tại cơ sở</w:t>
      </w:r>
      <w:r w:rsidRPr="00032CC2">
        <w:rPr>
          <w:rFonts w:ascii="Times New Roman" w:hAnsi="Times New Roman" w:cs="Times New Roman"/>
          <w:sz w:val="28"/>
          <w:szCs w:val="28"/>
        </w:rPr>
        <w:t xml:space="preserve"> có quyền tổ chức và lãnh đạo đình công</w:t>
      </w:r>
      <w:r w:rsidR="008A1881" w:rsidRPr="00032CC2">
        <w:rPr>
          <w:rFonts w:ascii="Times New Roman" w:hAnsi="Times New Roman" w:cs="Times New Roman"/>
          <w:sz w:val="28"/>
          <w:szCs w:val="28"/>
        </w:rPr>
        <w:t>.</w:t>
      </w:r>
      <w:r w:rsidR="00E20E51" w:rsidRPr="00032CC2">
        <w:rPr>
          <w:rFonts w:ascii="Times New Roman" w:hAnsi="Times New Roman" w:cs="Times New Roman"/>
          <w:sz w:val="28"/>
          <w:szCs w:val="28"/>
        </w:rPr>
        <w:t xml:space="preserve"> Quyết định hoãn đình công của Chủ tịch Ủy ban nhân dân cấp tỉnh được </w:t>
      </w:r>
      <w:r w:rsidRPr="00032CC2">
        <w:rPr>
          <w:rFonts w:ascii="Times New Roman" w:hAnsi="Times New Roman" w:cs="Times New Roman"/>
          <w:sz w:val="28"/>
          <w:szCs w:val="28"/>
        </w:rPr>
        <w:t xml:space="preserve">gửi cho </w:t>
      </w:r>
      <w:r w:rsidR="00E20E51" w:rsidRPr="00032CC2">
        <w:rPr>
          <w:rFonts w:ascii="Times New Roman" w:hAnsi="Times New Roman" w:cs="Times New Roman"/>
          <w:sz w:val="28"/>
          <w:szCs w:val="28"/>
        </w:rPr>
        <w:t xml:space="preserve">tổ chức đại diện người lao động tại cơ sở có quyền tổ chức và lãnh đạo đình công, </w:t>
      </w:r>
      <w:r w:rsidRPr="00032CC2">
        <w:rPr>
          <w:rFonts w:ascii="Times New Roman" w:hAnsi="Times New Roman" w:cs="Times New Roman"/>
          <w:sz w:val="28"/>
          <w:szCs w:val="28"/>
        </w:rPr>
        <w:lastRenderedPageBreak/>
        <w:t>người sử dụng lao động</w:t>
      </w:r>
      <w:r w:rsidR="00E20E51" w:rsidRPr="00032CC2">
        <w:rPr>
          <w:rFonts w:ascii="Times New Roman" w:hAnsi="Times New Roman" w:cs="Times New Roman"/>
          <w:sz w:val="28"/>
          <w:szCs w:val="28"/>
        </w:rPr>
        <w:t xml:space="preserve"> tại doanh nghiệp bị hoãn đình công,</w:t>
      </w:r>
      <w:r w:rsidRPr="00032CC2">
        <w:rPr>
          <w:rFonts w:ascii="Times New Roman" w:hAnsi="Times New Roman" w:cs="Times New Roman"/>
          <w:sz w:val="28"/>
          <w:szCs w:val="28"/>
        </w:rPr>
        <w:t xml:space="preserve"> Ủy ban nhân dân cấp huyện và Sở Lao động – Thương binh và Xã hội.</w:t>
      </w:r>
    </w:p>
    <w:p w14:paraId="140D3DA3" w14:textId="118B9D2F" w:rsidR="00B310FB" w:rsidRPr="00032CC2" w:rsidRDefault="00B310FB"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 xml:space="preserve">2. Ngừng đình công là việc Chủ tịch Ủy ban nhân dân cấp tỉnh ra quyết định </w:t>
      </w:r>
      <w:r w:rsidR="009A1A44" w:rsidRPr="00032CC2">
        <w:rPr>
          <w:rFonts w:ascii="Times New Roman" w:hAnsi="Times New Roman" w:cs="Times New Roman"/>
          <w:sz w:val="28"/>
          <w:szCs w:val="28"/>
        </w:rPr>
        <w:t>tạm dừng</w:t>
      </w:r>
      <w:r w:rsidRPr="00032CC2">
        <w:rPr>
          <w:rFonts w:ascii="Times New Roman" w:hAnsi="Times New Roman" w:cs="Times New Roman"/>
          <w:sz w:val="28"/>
          <w:szCs w:val="28"/>
        </w:rPr>
        <w:t xml:space="preserve"> cuộc đình công đang diễn ra cho đến khi không còn nguy cơ gây thiệt hại nghiêm trọng cho nền kinh tế quốc dân, lợi ích công cộng, đe dọa đến quốc phòng, an ninh, trật tự công cộng, sức khỏe của con người.</w:t>
      </w:r>
      <w:r w:rsidR="009A1A44" w:rsidRPr="00032CC2">
        <w:rPr>
          <w:rFonts w:ascii="Times New Roman" w:hAnsi="Times New Roman" w:cs="Times New Roman"/>
          <w:sz w:val="28"/>
          <w:szCs w:val="28"/>
        </w:rPr>
        <w:t xml:space="preserve"> Quyết định ngừng đình công của Chủ tịch Ủy ban nhân dân cấp tỉnh được gửi cho tổ chức đại diện người lao động tại cơ sở có quyền tổ chức và lãnh đạo đình công, người sử dụng lao động tại doanh nghiệp bị ngừng đình công, Ủy ban nhân dân cấp huyện và Sở Lao động – Thương binh và Xã hội.</w:t>
      </w:r>
    </w:p>
    <w:p w14:paraId="5B025048" w14:textId="77777777" w:rsidR="00B310FB" w:rsidRPr="00032CC2" w:rsidRDefault="00B310FB"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3. Các trường hợp hoãn, ngừng đình công</w:t>
      </w:r>
    </w:p>
    <w:p w14:paraId="0AA711E0" w14:textId="0624A785" w:rsidR="00E86745" w:rsidRPr="00032CC2" w:rsidRDefault="00B310FB"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 xml:space="preserve">a) Đình công dự kiến tổ chức tại các đơn vị cung cấp </w:t>
      </w:r>
      <w:r w:rsidR="004B3FD9" w:rsidRPr="00032CC2">
        <w:rPr>
          <w:rFonts w:ascii="Times New Roman" w:hAnsi="Times New Roman" w:cs="Times New Roman"/>
          <w:sz w:val="28"/>
          <w:szCs w:val="28"/>
        </w:rPr>
        <w:t xml:space="preserve">sản phẩm </w:t>
      </w:r>
      <w:r w:rsidRPr="00032CC2">
        <w:rPr>
          <w:rFonts w:ascii="Times New Roman" w:hAnsi="Times New Roman" w:cs="Times New Roman"/>
          <w:sz w:val="28"/>
          <w:szCs w:val="28"/>
        </w:rPr>
        <w:t xml:space="preserve">về điện, nước, vận tải công cộng và các dịch vụ khác trực tiếp phục vụ tổ chức mít tinh kỷ niệm ngày </w:t>
      </w:r>
      <w:r w:rsidR="00E86745" w:rsidRPr="00032CC2">
        <w:rPr>
          <w:rFonts w:ascii="Times New Roman" w:hAnsi="Times New Roman" w:cs="Times New Roman"/>
          <w:sz w:val="28"/>
          <w:szCs w:val="28"/>
        </w:rPr>
        <w:t>lễ, tết quy định tại khoản 1 Điều 112 của Bộ luật Lao động.</w:t>
      </w:r>
    </w:p>
    <w:p w14:paraId="534B7C39" w14:textId="77777777" w:rsidR="00B310FB" w:rsidRPr="00032CC2" w:rsidRDefault="00B310FB"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b) Đình công dự kiến tổ chức tại địa bàn đang diễn ra các hoạt động nhằm phòng ngừa, khắc phục hậu quả thiên tai, hỏa hoạn, dịch bệnh hoặc tình trạng khẩn cấp theo quy định của pháp luật.</w:t>
      </w:r>
    </w:p>
    <w:p w14:paraId="11E985E8" w14:textId="77777777" w:rsidR="00B310FB" w:rsidRPr="00032CC2" w:rsidRDefault="00B310FB"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c) Đình công diễn ra trên địa bàn xuất hiện thiên tai, hỏa hoạn, dịch bệnh hoặc tình trạng khẩn cấp theo quy định của pháp luật.</w:t>
      </w:r>
    </w:p>
    <w:p w14:paraId="46C2CEAD" w14:textId="77777777" w:rsidR="00B310FB" w:rsidRPr="00032CC2" w:rsidRDefault="00B310FB"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d) Đình công diễn ra đến ngày thứ ba tại các đơn vị cung cấp dịch vụ điện, nước, vệ sinh công cộng làm ảnh hưởng tới môi trường, điều kiện sinh hoạt và sức khỏe của nhân dân tại thành phố thuộc tỉnh.</w:t>
      </w:r>
    </w:p>
    <w:p w14:paraId="3A7FA1EF" w14:textId="77777777" w:rsidR="00B310FB" w:rsidRPr="00032CC2" w:rsidRDefault="002171E3"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đ</w:t>
      </w:r>
      <w:r w:rsidR="00B310FB" w:rsidRPr="00032CC2">
        <w:rPr>
          <w:rFonts w:ascii="Times New Roman" w:hAnsi="Times New Roman" w:cs="Times New Roman"/>
          <w:sz w:val="28"/>
          <w:szCs w:val="28"/>
        </w:rPr>
        <w:t>) Đình công diễn ra có các hành vi bạo động, gây rối làm ảnh hưởng đến tài sản, tính mạng của nhà đầu tư, gây thiệt hại nghiêm trọng cho nền kinh tế quốc dân, lợi ích công cộng, đe dọa đến quốc phòng, an ninh, trật tự công cộng, sức khỏe của con người.</w:t>
      </w:r>
    </w:p>
    <w:p w14:paraId="4D74148E" w14:textId="77777777" w:rsidR="00B310FB" w:rsidRPr="00032CC2" w:rsidRDefault="00B310FB" w:rsidP="00032CC2">
      <w:pPr>
        <w:spacing w:after="120" w:line="252" w:lineRule="auto"/>
        <w:ind w:firstLine="720"/>
        <w:jc w:val="both"/>
        <w:rPr>
          <w:rFonts w:ascii="Times New Roman" w:hAnsi="Times New Roman" w:cs="Times New Roman"/>
          <w:b/>
          <w:sz w:val="28"/>
          <w:szCs w:val="28"/>
        </w:rPr>
      </w:pPr>
      <w:r w:rsidRPr="00032CC2">
        <w:rPr>
          <w:rFonts w:ascii="Times New Roman" w:hAnsi="Times New Roman" w:cs="Times New Roman"/>
          <w:b/>
          <w:sz w:val="28"/>
          <w:szCs w:val="28"/>
        </w:rPr>
        <w:t>Điề</w:t>
      </w:r>
      <w:r w:rsidR="00A42097" w:rsidRPr="00032CC2">
        <w:rPr>
          <w:rFonts w:ascii="Times New Roman" w:hAnsi="Times New Roman" w:cs="Times New Roman"/>
          <w:b/>
          <w:sz w:val="28"/>
          <w:szCs w:val="28"/>
        </w:rPr>
        <w:t>u 17</w:t>
      </w:r>
      <w:r w:rsidRPr="00032CC2">
        <w:rPr>
          <w:rFonts w:ascii="Times New Roman" w:hAnsi="Times New Roman" w:cs="Times New Roman"/>
          <w:b/>
          <w:sz w:val="28"/>
          <w:szCs w:val="28"/>
        </w:rPr>
        <w:t xml:space="preserve">. </w:t>
      </w:r>
      <w:r w:rsidR="004B3FD9" w:rsidRPr="00032CC2">
        <w:rPr>
          <w:rFonts w:ascii="Times New Roman" w:hAnsi="Times New Roman" w:cs="Times New Roman"/>
          <w:b/>
          <w:sz w:val="28"/>
          <w:szCs w:val="28"/>
        </w:rPr>
        <w:t>Trình tự t</w:t>
      </w:r>
      <w:r w:rsidRPr="00032CC2">
        <w:rPr>
          <w:rFonts w:ascii="Times New Roman" w:hAnsi="Times New Roman" w:cs="Times New Roman"/>
          <w:b/>
          <w:sz w:val="28"/>
          <w:szCs w:val="28"/>
        </w:rPr>
        <w:t xml:space="preserve">hủ tục </w:t>
      </w:r>
      <w:r w:rsidR="007327BA" w:rsidRPr="00032CC2">
        <w:rPr>
          <w:rFonts w:ascii="Times New Roman" w:hAnsi="Times New Roman" w:cs="Times New Roman"/>
          <w:b/>
          <w:sz w:val="28"/>
          <w:szCs w:val="28"/>
        </w:rPr>
        <w:t xml:space="preserve">thực hiện </w:t>
      </w:r>
      <w:r w:rsidRPr="00032CC2">
        <w:rPr>
          <w:rFonts w:ascii="Times New Roman" w:hAnsi="Times New Roman" w:cs="Times New Roman"/>
          <w:b/>
          <w:sz w:val="28"/>
          <w:szCs w:val="28"/>
        </w:rPr>
        <w:t>hoãn đình công</w:t>
      </w:r>
    </w:p>
    <w:p w14:paraId="79457768" w14:textId="11432672" w:rsidR="00B310FB" w:rsidRPr="00032CC2" w:rsidRDefault="00B310FB"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 xml:space="preserve">1. </w:t>
      </w:r>
      <w:r w:rsidR="004B3FD9" w:rsidRPr="00032CC2">
        <w:rPr>
          <w:rFonts w:ascii="Times New Roman" w:hAnsi="Times New Roman" w:cs="Times New Roman"/>
          <w:sz w:val="28"/>
          <w:szCs w:val="28"/>
        </w:rPr>
        <w:t xml:space="preserve">Trong thời hạn 24 giờ kể từ khi </w:t>
      </w:r>
      <w:r w:rsidRPr="00032CC2">
        <w:rPr>
          <w:rFonts w:ascii="Times New Roman" w:hAnsi="Times New Roman" w:cs="Times New Roman"/>
          <w:sz w:val="28"/>
          <w:szCs w:val="28"/>
        </w:rPr>
        <w:t>nhận được quyết định đình công củ</w:t>
      </w:r>
      <w:r w:rsidR="00BD2F11" w:rsidRPr="00032CC2">
        <w:rPr>
          <w:rFonts w:ascii="Times New Roman" w:hAnsi="Times New Roman" w:cs="Times New Roman"/>
          <w:sz w:val="28"/>
          <w:szCs w:val="28"/>
        </w:rPr>
        <w:t>a t</w:t>
      </w:r>
      <w:r w:rsidRPr="00032CC2">
        <w:rPr>
          <w:rFonts w:ascii="Times New Roman" w:hAnsi="Times New Roman" w:cs="Times New Roman"/>
          <w:sz w:val="28"/>
          <w:szCs w:val="28"/>
        </w:rPr>
        <w:t>ổ chức đại diện người lao động có quyền tổ chức và lãnh đạo đình công, Giám đốc Sở Lao động - Thương binh và Xã hội</w:t>
      </w:r>
      <w:r w:rsidR="00BD2F11" w:rsidRPr="00032CC2">
        <w:rPr>
          <w:rFonts w:ascii="Times New Roman" w:hAnsi="Times New Roman" w:cs="Times New Roman"/>
          <w:sz w:val="28"/>
          <w:szCs w:val="28"/>
        </w:rPr>
        <w:t xml:space="preserve"> phải</w:t>
      </w:r>
      <w:r w:rsidRPr="00032CC2">
        <w:rPr>
          <w:rFonts w:ascii="Times New Roman" w:hAnsi="Times New Roman" w:cs="Times New Roman"/>
          <w:sz w:val="28"/>
          <w:szCs w:val="28"/>
        </w:rPr>
        <w:t xml:space="preserve"> xem xét, nếu thấy cuộc đình công thuộc các trường hợp quy định tại điểm a, b </w:t>
      </w:r>
      <w:r w:rsidR="00EC2AF5" w:rsidRPr="00032CC2">
        <w:rPr>
          <w:rFonts w:ascii="Times New Roman" w:hAnsi="Times New Roman" w:cs="Times New Roman"/>
          <w:sz w:val="28"/>
          <w:szCs w:val="28"/>
        </w:rPr>
        <w:t>khoản</w:t>
      </w:r>
      <w:r w:rsidRPr="00032CC2">
        <w:rPr>
          <w:rFonts w:ascii="Times New Roman" w:hAnsi="Times New Roman" w:cs="Times New Roman"/>
          <w:sz w:val="28"/>
          <w:szCs w:val="28"/>
        </w:rPr>
        <w:t xml:space="preserve"> 3 Điề</w:t>
      </w:r>
      <w:r w:rsidR="007327BA" w:rsidRPr="00032CC2">
        <w:rPr>
          <w:rFonts w:ascii="Times New Roman" w:hAnsi="Times New Roman" w:cs="Times New Roman"/>
          <w:sz w:val="28"/>
          <w:szCs w:val="28"/>
        </w:rPr>
        <w:t>u 16</w:t>
      </w:r>
      <w:r w:rsidRPr="00032CC2">
        <w:rPr>
          <w:rFonts w:ascii="Times New Roman" w:hAnsi="Times New Roman" w:cs="Times New Roman"/>
          <w:sz w:val="28"/>
          <w:szCs w:val="28"/>
        </w:rPr>
        <w:t xml:space="preserve"> Nghị định này thì </w:t>
      </w:r>
      <w:r w:rsidR="00BD2F11" w:rsidRPr="00032CC2">
        <w:rPr>
          <w:rFonts w:ascii="Times New Roman" w:hAnsi="Times New Roman" w:cs="Times New Roman"/>
          <w:sz w:val="28"/>
          <w:szCs w:val="28"/>
        </w:rPr>
        <w:t xml:space="preserve">có văn bản </w:t>
      </w:r>
      <w:r w:rsidRPr="00032CC2">
        <w:rPr>
          <w:rFonts w:ascii="Times New Roman" w:hAnsi="Times New Roman" w:cs="Times New Roman"/>
          <w:sz w:val="28"/>
          <w:szCs w:val="28"/>
        </w:rPr>
        <w:t>báo cáo Chủ tịch Ủy ban nhân dân cấp tỉnh quyết định hoãn cuộc đình công.</w:t>
      </w:r>
    </w:p>
    <w:p w14:paraId="7902B93A" w14:textId="4304A584" w:rsidR="00B310FB" w:rsidRPr="00032CC2" w:rsidRDefault="00B310FB"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 xml:space="preserve">Văn bản đề nghị hoãn đình công gửi Chủ tịch Ủy ban nhân dân cấp tỉnh </w:t>
      </w:r>
      <w:r w:rsidR="00A53D57" w:rsidRPr="00032CC2">
        <w:rPr>
          <w:rFonts w:ascii="Times New Roman" w:hAnsi="Times New Roman" w:cs="Times New Roman"/>
          <w:sz w:val="28"/>
          <w:szCs w:val="28"/>
        </w:rPr>
        <w:t>phải bao gồm các nội dung</w:t>
      </w:r>
      <w:r w:rsidR="007C6277" w:rsidRPr="00032CC2">
        <w:rPr>
          <w:rFonts w:ascii="Times New Roman" w:hAnsi="Times New Roman" w:cs="Times New Roman"/>
          <w:sz w:val="28"/>
          <w:szCs w:val="28"/>
        </w:rPr>
        <w:t xml:space="preserve"> cơ bản sau</w:t>
      </w:r>
      <w:r w:rsidR="00A53D57" w:rsidRPr="00032CC2">
        <w:rPr>
          <w:rFonts w:ascii="Times New Roman" w:hAnsi="Times New Roman" w:cs="Times New Roman"/>
          <w:sz w:val="28"/>
          <w:szCs w:val="28"/>
        </w:rPr>
        <w:t>:</w:t>
      </w:r>
      <w:r w:rsidRPr="00032CC2">
        <w:rPr>
          <w:rFonts w:ascii="Times New Roman" w:hAnsi="Times New Roman" w:cs="Times New Roman"/>
          <w:sz w:val="28"/>
          <w:szCs w:val="28"/>
        </w:rPr>
        <w:t xml:space="preserve"> tên doanh nghiệp</w:t>
      </w:r>
      <w:r w:rsidR="007C6277" w:rsidRPr="00032CC2">
        <w:rPr>
          <w:rFonts w:ascii="Times New Roman" w:hAnsi="Times New Roman" w:cs="Times New Roman"/>
          <w:sz w:val="28"/>
          <w:szCs w:val="28"/>
        </w:rPr>
        <w:t xml:space="preserve"> dự kiến diễn ra đình công, tên tổ chức đại diện người lao động tổ chức và lãnh đạo</w:t>
      </w:r>
      <w:r w:rsidRPr="00032CC2">
        <w:rPr>
          <w:rFonts w:ascii="Times New Roman" w:hAnsi="Times New Roman" w:cs="Times New Roman"/>
          <w:sz w:val="28"/>
          <w:szCs w:val="28"/>
        </w:rPr>
        <w:t xml:space="preserve"> đình công; địa điểm dự kiến diễn ra đình công; thời điểm dự kiến bắt đầu đình công; yêu cầu của tổ chức đại diện người lao động; lý do cần thiết phải hoãn cuộc đình công; kiến nghị </w:t>
      </w:r>
      <w:r w:rsidRPr="00032CC2">
        <w:rPr>
          <w:rFonts w:ascii="Times New Roman" w:hAnsi="Times New Roman" w:cs="Times New Roman"/>
          <w:sz w:val="28"/>
          <w:szCs w:val="28"/>
        </w:rPr>
        <w:lastRenderedPageBreak/>
        <w:t>hoãn đình công, thời hạn hoãn đình công và các biện pháp để thực hiện quyết định hoãn đình công của Chủ tịch Ủy ban nhân dân cấp tỉ</w:t>
      </w:r>
      <w:r w:rsidR="0090770E" w:rsidRPr="00032CC2">
        <w:rPr>
          <w:rFonts w:ascii="Times New Roman" w:hAnsi="Times New Roman" w:cs="Times New Roman"/>
          <w:sz w:val="28"/>
          <w:szCs w:val="28"/>
        </w:rPr>
        <w:t>nh.</w:t>
      </w:r>
    </w:p>
    <w:p w14:paraId="7888EE5D" w14:textId="77811445" w:rsidR="00B310FB" w:rsidRPr="00032CC2" w:rsidRDefault="003C6476"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2. Trong thời hạn 2</w:t>
      </w:r>
      <w:r w:rsidR="00005361" w:rsidRPr="00032CC2">
        <w:rPr>
          <w:rFonts w:ascii="Times New Roman" w:hAnsi="Times New Roman" w:cs="Times New Roman"/>
          <w:sz w:val="28"/>
          <w:szCs w:val="28"/>
        </w:rPr>
        <w:t>4</w:t>
      </w:r>
      <w:r w:rsidRPr="00032CC2">
        <w:rPr>
          <w:rFonts w:ascii="Times New Roman" w:hAnsi="Times New Roman" w:cs="Times New Roman"/>
          <w:sz w:val="28"/>
          <w:szCs w:val="28"/>
        </w:rPr>
        <w:t xml:space="preserve"> giờ kể từ khi </w:t>
      </w:r>
      <w:r w:rsidR="00B310FB" w:rsidRPr="00032CC2">
        <w:rPr>
          <w:rFonts w:ascii="Times New Roman" w:hAnsi="Times New Roman" w:cs="Times New Roman"/>
          <w:sz w:val="28"/>
          <w:szCs w:val="28"/>
        </w:rPr>
        <w:t>Giám đốc Sở Lao động - Thương binh và Xã hộ</w:t>
      </w:r>
      <w:r w:rsidRPr="00032CC2">
        <w:rPr>
          <w:rFonts w:ascii="Times New Roman" w:hAnsi="Times New Roman" w:cs="Times New Roman"/>
          <w:sz w:val="28"/>
          <w:szCs w:val="28"/>
        </w:rPr>
        <w:t>i có báo cáo</w:t>
      </w:r>
      <w:r w:rsidR="007C6277" w:rsidRPr="00032CC2">
        <w:rPr>
          <w:rFonts w:ascii="Times New Roman" w:hAnsi="Times New Roman" w:cs="Times New Roman"/>
          <w:sz w:val="28"/>
          <w:szCs w:val="28"/>
        </w:rPr>
        <w:t>,</w:t>
      </w:r>
      <w:r w:rsidR="00B310FB" w:rsidRPr="00032CC2">
        <w:rPr>
          <w:rFonts w:ascii="Times New Roman" w:hAnsi="Times New Roman" w:cs="Times New Roman"/>
          <w:sz w:val="28"/>
          <w:szCs w:val="28"/>
        </w:rPr>
        <w:t xml:space="preserve"> Chủ tịch Ủy ban nhân dân cấp tỉnh</w:t>
      </w:r>
      <w:r w:rsidRPr="00032CC2">
        <w:rPr>
          <w:rFonts w:ascii="Times New Roman" w:hAnsi="Times New Roman" w:cs="Times New Roman"/>
          <w:sz w:val="28"/>
          <w:szCs w:val="28"/>
        </w:rPr>
        <w:t xml:space="preserve"> xem xét,</w:t>
      </w:r>
      <w:r w:rsidR="00B310FB" w:rsidRPr="00032CC2">
        <w:rPr>
          <w:rFonts w:ascii="Times New Roman" w:hAnsi="Times New Roman" w:cs="Times New Roman"/>
          <w:sz w:val="28"/>
          <w:szCs w:val="28"/>
        </w:rPr>
        <w:t xml:space="preserve"> ra quyết định hoãn đình công</w:t>
      </w:r>
      <w:r w:rsidR="009A1A44" w:rsidRPr="00032CC2">
        <w:rPr>
          <w:rFonts w:ascii="Times New Roman" w:hAnsi="Times New Roman" w:cs="Times New Roman"/>
          <w:sz w:val="28"/>
          <w:szCs w:val="28"/>
        </w:rPr>
        <w:t xml:space="preserve">. Trong thời hạn 12 giờ kể từ khi </w:t>
      </w:r>
      <w:r w:rsidR="00E86745" w:rsidRPr="00032CC2">
        <w:rPr>
          <w:rFonts w:ascii="Times New Roman" w:hAnsi="Times New Roman" w:cs="Times New Roman"/>
          <w:sz w:val="28"/>
          <w:szCs w:val="28"/>
        </w:rPr>
        <w:t xml:space="preserve">ra quyết định, </w:t>
      </w:r>
      <w:r w:rsidR="009A1A44" w:rsidRPr="00032CC2">
        <w:rPr>
          <w:rFonts w:ascii="Times New Roman" w:hAnsi="Times New Roman" w:cs="Times New Roman"/>
          <w:sz w:val="28"/>
          <w:szCs w:val="28"/>
        </w:rPr>
        <w:t>Chủ tịch Ủy ban nhân dân cấp tỉnh phải</w:t>
      </w:r>
      <w:r w:rsidR="00B310FB" w:rsidRPr="00032CC2">
        <w:rPr>
          <w:rFonts w:ascii="Times New Roman" w:hAnsi="Times New Roman" w:cs="Times New Roman"/>
          <w:sz w:val="28"/>
          <w:szCs w:val="28"/>
        </w:rPr>
        <w:t xml:space="preserve"> thông báo </w:t>
      </w:r>
      <w:r w:rsidR="009A1A44" w:rsidRPr="00032CC2">
        <w:rPr>
          <w:rFonts w:ascii="Times New Roman" w:hAnsi="Times New Roman" w:cs="Times New Roman"/>
          <w:sz w:val="28"/>
          <w:szCs w:val="28"/>
        </w:rPr>
        <w:t>cho</w:t>
      </w:r>
      <w:r w:rsidR="00B310FB" w:rsidRPr="00032CC2">
        <w:rPr>
          <w:rFonts w:ascii="Times New Roman" w:hAnsi="Times New Roman" w:cs="Times New Roman"/>
          <w:sz w:val="28"/>
          <w:szCs w:val="28"/>
        </w:rPr>
        <w:t xml:space="preserve"> Chủ tịch Ủy ban nhân dân cấp huyện, Chủ tịch Liên đoàn Lao động tỉnh, Chủ tịch Hội đồng trọng tài lao động</w:t>
      </w:r>
      <w:r w:rsidR="007C6277" w:rsidRPr="00032CC2">
        <w:rPr>
          <w:rFonts w:ascii="Times New Roman" w:hAnsi="Times New Roman" w:cs="Times New Roman"/>
          <w:sz w:val="28"/>
          <w:szCs w:val="28"/>
        </w:rPr>
        <w:t>,</w:t>
      </w:r>
      <w:r w:rsidR="00B310FB" w:rsidRPr="00032CC2">
        <w:rPr>
          <w:rFonts w:ascii="Times New Roman" w:hAnsi="Times New Roman" w:cs="Times New Roman"/>
          <w:sz w:val="28"/>
          <w:szCs w:val="28"/>
        </w:rPr>
        <w:t xml:space="preserve"> </w:t>
      </w:r>
      <w:r w:rsidR="0090770E" w:rsidRPr="00032CC2">
        <w:rPr>
          <w:rFonts w:ascii="Times New Roman" w:hAnsi="Times New Roman" w:cs="Times New Roman"/>
          <w:sz w:val="28"/>
          <w:szCs w:val="28"/>
        </w:rPr>
        <w:t>tổ chức đại diện người lao động tại cơ sở có quyền tổ chức và lãnh đạo đình công</w:t>
      </w:r>
      <w:r w:rsidR="007C6277" w:rsidRPr="00032CC2">
        <w:rPr>
          <w:rFonts w:ascii="Times New Roman" w:hAnsi="Times New Roman" w:cs="Times New Roman"/>
          <w:sz w:val="28"/>
          <w:szCs w:val="28"/>
        </w:rPr>
        <w:t>,</w:t>
      </w:r>
      <w:r w:rsidR="00B310FB" w:rsidRPr="00032CC2">
        <w:rPr>
          <w:rFonts w:ascii="Times New Roman" w:hAnsi="Times New Roman" w:cs="Times New Roman"/>
          <w:sz w:val="28"/>
          <w:szCs w:val="28"/>
        </w:rPr>
        <w:t xml:space="preserve"> người sử dụng lao động nơi dự kiến diễn ra đình công.</w:t>
      </w:r>
      <w:r w:rsidRPr="00032CC2">
        <w:rPr>
          <w:rFonts w:ascii="Times New Roman" w:hAnsi="Times New Roman" w:cs="Times New Roman"/>
          <w:sz w:val="28"/>
          <w:szCs w:val="28"/>
        </w:rPr>
        <w:t xml:space="preserve"> Quyết định hoãn đình công của Chủ tịch Ủy ban nhân dân cấp tỉnh có hiệu lực kể từ ngày ký.</w:t>
      </w:r>
    </w:p>
    <w:p w14:paraId="382D4F36" w14:textId="77777777" w:rsidR="003C6476" w:rsidRPr="00032CC2" w:rsidRDefault="003C6476"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3. Căn cứ quyết định của Chủ tịch Ủy ban nhân dân cấp tỉnh, tổ chức đại diện người lao động tại cơ sở có quyền tổ chức và lãnh đạo đình công, người lao động, người sử dụng lao động và các cá nhân, tổ chức liên quan phải thực hiện ngay việc hoãn đình công theo quy định.</w:t>
      </w:r>
    </w:p>
    <w:p w14:paraId="3D4493F9" w14:textId="77777777" w:rsidR="00B310FB" w:rsidRPr="00032CC2" w:rsidRDefault="00B310FB" w:rsidP="00032CC2">
      <w:pPr>
        <w:spacing w:after="120" w:line="252" w:lineRule="auto"/>
        <w:ind w:firstLine="720"/>
        <w:jc w:val="both"/>
        <w:rPr>
          <w:rFonts w:ascii="Times New Roman" w:hAnsi="Times New Roman" w:cs="Times New Roman"/>
          <w:b/>
          <w:sz w:val="28"/>
          <w:szCs w:val="28"/>
        </w:rPr>
      </w:pPr>
      <w:r w:rsidRPr="00032CC2">
        <w:rPr>
          <w:rFonts w:ascii="Times New Roman" w:hAnsi="Times New Roman" w:cs="Times New Roman"/>
          <w:b/>
          <w:sz w:val="28"/>
          <w:szCs w:val="28"/>
        </w:rPr>
        <w:t>Điề</w:t>
      </w:r>
      <w:r w:rsidR="00A42097" w:rsidRPr="00032CC2">
        <w:rPr>
          <w:rFonts w:ascii="Times New Roman" w:hAnsi="Times New Roman" w:cs="Times New Roman"/>
          <w:b/>
          <w:sz w:val="28"/>
          <w:szCs w:val="28"/>
        </w:rPr>
        <w:t>u 18</w:t>
      </w:r>
      <w:r w:rsidRPr="00032CC2">
        <w:rPr>
          <w:rFonts w:ascii="Times New Roman" w:hAnsi="Times New Roman" w:cs="Times New Roman"/>
          <w:b/>
          <w:sz w:val="28"/>
          <w:szCs w:val="28"/>
        </w:rPr>
        <w:t xml:space="preserve">. </w:t>
      </w:r>
      <w:r w:rsidR="003C6476" w:rsidRPr="00032CC2">
        <w:rPr>
          <w:rFonts w:ascii="Times New Roman" w:hAnsi="Times New Roman" w:cs="Times New Roman"/>
          <w:b/>
          <w:sz w:val="28"/>
          <w:szCs w:val="28"/>
        </w:rPr>
        <w:t>Trình tự, t</w:t>
      </w:r>
      <w:r w:rsidRPr="00032CC2">
        <w:rPr>
          <w:rFonts w:ascii="Times New Roman" w:hAnsi="Times New Roman" w:cs="Times New Roman"/>
          <w:b/>
          <w:sz w:val="28"/>
          <w:szCs w:val="28"/>
        </w:rPr>
        <w:t>hủ tục</w:t>
      </w:r>
      <w:r w:rsidR="003C6476" w:rsidRPr="00032CC2">
        <w:rPr>
          <w:rFonts w:ascii="Times New Roman" w:hAnsi="Times New Roman" w:cs="Times New Roman"/>
          <w:b/>
          <w:sz w:val="28"/>
          <w:szCs w:val="28"/>
        </w:rPr>
        <w:t xml:space="preserve"> thực hiện</w:t>
      </w:r>
      <w:r w:rsidRPr="00032CC2">
        <w:rPr>
          <w:rFonts w:ascii="Times New Roman" w:hAnsi="Times New Roman" w:cs="Times New Roman"/>
          <w:b/>
          <w:sz w:val="28"/>
          <w:szCs w:val="28"/>
        </w:rPr>
        <w:t xml:space="preserve"> ngừng đình công</w:t>
      </w:r>
    </w:p>
    <w:p w14:paraId="0AED8AA2" w14:textId="3CA7968B" w:rsidR="002171E3" w:rsidRPr="00032CC2" w:rsidRDefault="002171E3"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 xml:space="preserve">1. Khi xét thấy cuộc đình công thuộc các trường hợp quy định tại điểm c, d, đ </w:t>
      </w:r>
      <w:r w:rsidR="00EC2AF5" w:rsidRPr="00032CC2">
        <w:rPr>
          <w:rFonts w:ascii="Times New Roman" w:hAnsi="Times New Roman" w:cs="Times New Roman"/>
          <w:sz w:val="28"/>
          <w:szCs w:val="28"/>
        </w:rPr>
        <w:t>khoản</w:t>
      </w:r>
      <w:r w:rsidRPr="00032CC2">
        <w:rPr>
          <w:rFonts w:ascii="Times New Roman" w:hAnsi="Times New Roman" w:cs="Times New Roman"/>
          <w:sz w:val="28"/>
          <w:szCs w:val="28"/>
        </w:rPr>
        <w:t xml:space="preserve"> 3 Điều 16 Nghị định này</w:t>
      </w:r>
      <w:r w:rsidR="00E86745" w:rsidRPr="00032CC2">
        <w:rPr>
          <w:rFonts w:ascii="Times New Roman" w:hAnsi="Times New Roman" w:cs="Times New Roman"/>
          <w:sz w:val="28"/>
          <w:szCs w:val="28"/>
        </w:rPr>
        <w:t>,</w:t>
      </w:r>
      <w:r w:rsidRPr="00032CC2">
        <w:rPr>
          <w:rFonts w:ascii="Times New Roman" w:hAnsi="Times New Roman" w:cs="Times New Roman"/>
          <w:sz w:val="28"/>
          <w:szCs w:val="28"/>
        </w:rPr>
        <w:t xml:space="preserve"> Phòng Lao động - Thương binh và Xã hội phải báo cáo ngay Chủ tịch Ủy ban nhân dân cấp huyện về việc ngừng đình công.</w:t>
      </w:r>
    </w:p>
    <w:p w14:paraId="55EC0DCA" w14:textId="266A5E91" w:rsidR="002171E3" w:rsidRPr="00032CC2" w:rsidRDefault="00005361"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Trong thời hạn 12 giờ kể từ</w:t>
      </w:r>
      <w:r w:rsidR="002171E3" w:rsidRPr="00032CC2">
        <w:rPr>
          <w:rFonts w:ascii="Times New Roman" w:hAnsi="Times New Roman" w:cs="Times New Roman"/>
          <w:sz w:val="28"/>
          <w:szCs w:val="28"/>
        </w:rPr>
        <w:t xml:space="preserve"> khi nhận được báo cáo của Phòng Lao động - Thương binh và Xã hội, Chủ tịch Ủy ban nhân dân cấp huyện xem xét đề nghị Chủ tịch Ủy ban nhân dân cấp tỉnh quyết định ngừng đình công, đồng thời gửi Giám đốc Sở Lao động - Thương binh và Xã hội. Đề nghị ngừng đình công gửi Chủ tịch Ủy ban nhân dân cấp tỉnh gồm: tên doanh nghiệp đang diễn ra đình công; </w:t>
      </w:r>
      <w:r w:rsidR="00DB64FE" w:rsidRPr="00032CC2">
        <w:rPr>
          <w:rFonts w:ascii="Times New Roman" w:hAnsi="Times New Roman" w:cs="Times New Roman"/>
          <w:sz w:val="28"/>
          <w:szCs w:val="28"/>
        </w:rPr>
        <w:t xml:space="preserve">tên tổ chức đại diện người lao động tổ chức và lãnh đạo đình công; </w:t>
      </w:r>
      <w:r w:rsidR="002171E3" w:rsidRPr="00032CC2">
        <w:rPr>
          <w:rFonts w:ascii="Times New Roman" w:hAnsi="Times New Roman" w:cs="Times New Roman"/>
          <w:sz w:val="28"/>
          <w:szCs w:val="28"/>
        </w:rPr>
        <w:t xml:space="preserve">địa điểm đình công; thời điểm bắt đầu đình công; phạm vi diễn ra đình công; số lượng người lao động đang tham gia đình công; yêu cầu của </w:t>
      </w:r>
      <w:r w:rsidR="00DB64FE" w:rsidRPr="00032CC2">
        <w:rPr>
          <w:rFonts w:ascii="Times New Roman" w:hAnsi="Times New Roman" w:cs="Times New Roman"/>
          <w:sz w:val="28"/>
          <w:szCs w:val="28"/>
        </w:rPr>
        <w:t>tổ chức đại diện người lao động</w:t>
      </w:r>
      <w:r w:rsidR="002171E3" w:rsidRPr="00032CC2">
        <w:rPr>
          <w:rFonts w:ascii="Times New Roman" w:hAnsi="Times New Roman" w:cs="Times New Roman"/>
          <w:sz w:val="28"/>
          <w:szCs w:val="28"/>
        </w:rPr>
        <w:t>; lý do ngừng đình công; kiến nghị về việc ngừng đình công và các biện pháp để thực hiện quyết định ngừng đình công của Chủ tịch Ủy ban nhân dân cấp tỉnh.</w:t>
      </w:r>
    </w:p>
    <w:p w14:paraId="5BD9ED46" w14:textId="370E2A78" w:rsidR="008C5EA6" w:rsidRPr="00032CC2" w:rsidRDefault="002171E3"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 xml:space="preserve">2. </w:t>
      </w:r>
      <w:r w:rsidR="00005361" w:rsidRPr="00032CC2">
        <w:rPr>
          <w:rFonts w:ascii="Times New Roman" w:hAnsi="Times New Roman" w:cs="Times New Roman"/>
          <w:sz w:val="28"/>
          <w:szCs w:val="28"/>
        </w:rPr>
        <w:t>Trong thời hạn 12 giờ kể từ khi nhận</w:t>
      </w:r>
      <w:r w:rsidR="008C5EA6" w:rsidRPr="00032CC2">
        <w:rPr>
          <w:rFonts w:ascii="Times New Roman" w:hAnsi="Times New Roman" w:cs="Times New Roman"/>
          <w:sz w:val="28"/>
          <w:szCs w:val="28"/>
        </w:rPr>
        <w:t xml:space="preserve"> được báo cáo của Chủ tịch Ủy ban nhân dân cấp huyện, </w:t>
      </w:r>
      <w:r w:rsidRPr="00032CC2">
        <w:rPr>
          <w:rFonts w:ascii="Times New Roman" w:hAnsi="Times New Roman" w:cs="Times New Roman"/>
          <w:sz w:val="28"/>
          <w:szCs w:val="28"/>
        </w:rPr>
        <w:t>Giám đốc Sở Lao động - Thương binh và Xã hội phải có ý kiến để Chủ tịch Ủy ban nhân dân cấp tỉnh xem xét quyết định</w:t>
      </w:r>
      <w:r w:rsidR="008C5EA6" w:rsidRPr="00032CC2">
        <w:rPr>
          <w:rFonts w:ascii="Times New Roman" w:hAnsi="Times New Roman" w:cs="Times New Roman"/>
          <w:sz w:val="28"/>
          <w:szCs w:val="28"/>
        </w:rPr>
        <w:t xml:space="preserve"> ngừng đình công.</w:t>
      </w:r>
    </w:p>
    <w:p w14:paraId="5270900A" w14:textId="0F7B6EC8" w:rsidR="002171E3" w:rsidRPr="00032CC2" w:rsidRDefault="002171E3"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3. Trong thời hạn 12 giờ kể từ khi Giám đốc Sở Lao động - Thương binh và Xã hội có ý kiến, Chủ tịch Ủy ban nhân dân cấp tỉnh xem xét, ra quyết định ngừng đình công</w:t>
      </w:r>
      <w:r w:rsidR="00005361" w:rsidRPr="00032CC2">
        <w:rPr>
          <w:rFonts w:ascii="Times New Roman" w:hAnsi="Times New Roman" w:cs="Times New Roman"/>
          <w:sz w:val="28"/>
          <w:szCs w:val="28"/>
        </w:rPr>
        <w:t xml:space="preserve">. Trong thời hạn 12 giờ kể từ khi </w:t>
      </w:r>
      <w:r w:rsidR="006B350F" w:rsidRPr="00032CC2">
        <w:rPr>
          <w:rFonts w:ascii="Times New Roman" w:hAnsi="Times New Roman" w:cs="Times New Roman"/>
          <w:sz w:val="28"/>
          <w:szCs w:val="28"/>
        </w:rPr>
        <w:t xml:space="preserve">ra quyết định, </w:t>
      </w:r>
      <w:r w:rsidR="00005361" w:rsidRPr="00032CC2">
        <w:rPr>
          <w:rFonts w:ascii="Times New Roman" w:hAnsi="Times New Roman" w:cs="Times New Roman"/>
          <w:sz w:val="28"/>
          <w:szCs w:val="28"/>
        </w:rPr>
        <w:t xml:space="preserve">Chủ tịch Ủy ban nhân dân cấp tỉnh phải </w:t>
      </w:r>
      <w:r w:rsidRPr="00032CC2">
        <w:rPr>
          <w:rFonts w:ascii="Times New Roman" w:hAnsi="Times New Roman" w:cs="Times New Roman"/>
          <w:sz w:val="28"/>
          <w:szCs w:val="28"/>
        </w:rPr>
        <w:t xml:space="preserve">thông báo </w:t>
      </w:r>
      <w:r w:rsidR="00005361" w:rsidRPr="00032CC2">
        <w:rPr>
          <w:rFonts w:ascii="Times New Roman" w:hAnsi="Times New Roman" w:cs="Times New Roman"/>
          <w:sz w:val="28"/>
          <w:szCs w:val="28"/>
        </w:rPr>
        <w:t xml:space="preserve">cho </w:t>
      </w:r>
      <w:r w:rsidRPr="00032CC2">
        <w:rPr>
          <w:rFonts w:ascii="Times New Roman" w:hAnsi="Times New Roman" w:cs="Times New Roman"/>
          <w:sz w:val="28"/>
          <w:szCs w:val="28"/>
        </w:rPr>
        <w:t>Chủ tịch Ủy ban nhân dân cấp huyện, Chủ tịch Liên đoàn Lao động tỉnh, Chủ tịch Hội đồng trọng tài lao động</w:t>
      </w:r>
      <w:r w:rsidR="00DB64FE" w:rsidRPr="00032CC2">
        <w:rPr>
          <w:rFonts w:ascii="Times New Roman" w:hAnsi="Times New Roman" w:cs="Times New Roman"/>
          <w:sz w:val="28"/>
          <w:szCs w:val="28"/>
        </w:rPr>
        <w:t>,</w:t>
      </w:r>
      <w:r w:rsidRPr="00032CC2">
        <w:rPr>
          <w:rFonts w:ascii="Times New Roman" w:hAnsi="Times New Roman" w:cs="Times New Roman"/>
          <w:sz w:val="28"/>
          <w:szCs w:val="28"/>
        </w:rPr>
        <w:t xml:space="preserve"> </w:t>
      </w:r>
      <w:r w:rsidR="0090770E" w:rsidRPr="00032CC2">
        <w:rPr>
          <w:rFonts w:ascii="Times New Roman" w:hAnsi="Times New Roman" w:cs="Times New Roman"/>
          <w:sz w:val="28"/>
          <w:szCs w:val="28"/>
        </w:rPr>
        <w:t>tổ chức đại diện người lao động tại cơ sở có quyền tổ chức và lãnh đạo đình công</w:t>
      </w:r>
      <w:r w:rsidR="00DB64FE" w:rsidRPr="00032CC2">
        <w:rPr>
          <w:rFonts w:ascii="Times New Roman" w:hAnsi="Times New Roman" w:cs="Times New Roman"/>
          <w:sz w:val="28"/>
          <w:szCs w:val="28"/>
        </w:rPr>
        <w:t>,</w:t>
      </w:r>
      <w:r w:rsidRPr="00032CC2">
        <w:rPr>
          <w:rFonts w:ascii="Times New Roman" w:hAnsi="Times New Roman" w:cs="Times New Roman"/>
          <w:sz w:val="28"/>
          <w:szCs w:val="28"/>
        </w:rPr>
        <w:t xml:space="preserve"> người sử dụng lao động nơi đang diễn ra đình công. Quyết định ngừng đình công của Chủ tịch Ủy ban nhân dân cấp tỉnh có hiệu lực kể từ ngày ký.</w:t>
      </w:r>
    </w:p>
    <w:p w14:paraId="4352A1E7" w14:textId="598CE0E7" w:rsidR="002171E3" w:rsidRPr="00032CC2" w:rsidRDefault="00032CC2" w:rsidP="00032CC2">
      <w:pPr>
        <w:spacing w:after="120" w:line="252"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4</w:t>
      </w:r>
      <w:r w:rsidR="002171E3" w:rsidRPr="00032CC2">
        <w:rPr>
          <w:rFonts w:ascii="Times New Roman" w:hAnsi="Times New Roman" w:cs="Times New Roman"/>
          <w:sz w:val="28"/>
          <w:szCs w:val="28"/>
        </w:rPr>
        <w:t xml:space="preserve">. </w:t>
      </w:r>
      <w:r w:rsidR="008C5EA6" w:rsidRPr="00032CC2">
        <w:rPr>
          <w:rFonts w:ascii="Times New Roman" w:hAnsi="Times New Roman" w:cs="Times New Roman"/>
          <w:sz w:val="28"/>
          <w:szCs w:val="28"/>
        </w:rPr>
        <w:t xml:space="preserve">Trong thời hạn 12 giờ kể từ khi Chủ tịch Ủy ban nhân dân cấp tỉnh ra Quyết định ngừng đình công, </w:t>
      </w:r>
      <w:r w:rsidR="002171E3" w:rsidRPr="00032CC2">
        <w:rPr>
          <w:rFonts w:ascii="Times New Roman" w:hAnsi="Times New Roman" w:cs="Times New Roman"/>
          <w:sz w:val="28"/>
          <w:szCs w:val="28"/>
        </w:rPr>
        <w:t xml:space="preserve">tổ chức đại diện người lao động tại cơ sở có quyền tổ chức và lãnh đạo đình công, người lao động, người sử dụng lao động và các cá nhân, tổ chức liên quan phải thực hiện ngay việc </w:t>
      </w:r>
      <w:r w:rsidR="008C5EA6" w:rsidRPr="00032CC2">
        <w:rPr>
          <w:rFonts w:ascii="Times New Roman" w:hAnsi="Times New Roman" w:cs="Times New Roman"/>
          <w:sz w:val="28"/>
          <w:szCs w:val="28"/>
        </w:rPr>
        <w:t xml:space="preserve">ngừng </w:t>
      </w:r>
      <w:r w:rsidR="002171E3" w:rsidRPr="00032CC2">
        <w:rPr>
          <w:rFonts w:ascii="Times New Roman" w:hAnsi="Times New Roman" w:cs="Times New Roman"/>
          <w:sz w:val="28"/>
          <w:szCs w:val="28"/>
        </w:rPr>
        <w:t>đình công theo quy định.</w:t>
      </w:r>
    </w:p>
    <w:p w14:paraId="541A05B1" w14:textId="1FC9016C" w:rsidR="002171E3" w:rsidRPr="00032CC2" w:rsidRDefault="00032CC2" w:rsidP="00032CC2">
      <w:pPr>
        <w:spacing w:after="120" w:line="252"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8C5EA6" w:rsidRPr="00032CC2">
        <w:rPr>
          <w:rFonts w:ascii="Times New Roman" w:hAnsi="Times New Roman" w:cs="Times New Roman"/>
          <w:sz w:val="28"/>
          <w:szCs w:val="28"/>
        </w:rPr>
        <w:t>. Trong thời hạn 48 giờ kể từ khi nhận được quyết định ngừng đình công của Chủ tịch Ủy ban nhân dân cấp tỉnh, Chủ tịch Ủy ban nhân dân cấp huyện phải báo cáo Chủ tịch Ủy ban nhân dân cấp tỉnh về kết quả thực hiện ngừng đình công.</w:t>
      </w:r>
    </w:p>
    <w:p w14:paraId="05592AED" w14:textId="77777777" w:rsidR="00B310FB" w:rsidRPr="00032CC2" w:rsidRDefault="00B310FB" w:rsidP="00032CC2">
      <w:pPr>
        <w:spacing w:after="120" w:line="252" w:lineRule="auto"/>
        <w:ind w:firstLine="720"/>
        <w:jc w:val="both"/>
        <w:rPr>
          <w:rFonts w:ascii="Times New Roman" w:hAnsi="Times New Roman" w:cs="Times New Roman"/>
          <w:b/>
          <w:sz w:val="28"/>
          <w:szCs w:val="28"/>
        </w:rPr>
      </w:pPr>
      <w:r w:rsidRPr="00032CC2">
        <w:rPr>
          <w:rFonts w:ascii="Times New Roman" w:hAnsi="Times New Roman" w:cs="Times New Roman"/>
          <w:b/>
          <w:sz w:val="28"/>
          <w:szCs w:val="28"/>
        </w:rPr>
        <w:t>Điề</w:t>
      </w:r>
      <w:r w:rsidR="00A42097" w:rsidRPr="00032CC2">
        <w:rPr>
          <w:rFonts w:ascii="Times New Roman" w:hAnsi="Times New Roman" w:cs="Times New Roman"/>
          <w:b/>
          <w:sz w:val="28"/>
          <w:szCs w:val="28"/>
        </w:rPr>
        <w:t>u 19</w:t>
      </w:r>
      <w:r w:rsidRPr="00032CC2">
        <w:rPr>
          <w:rFonts w:ascii="Times New Roman" w:hAnsi="Times New Roman" w:cs="Times New Roman"/>
          <w:b/>
          <w:sz w:val="28"/>
          <w:szCs w:val="28"/>
        </w:rPr>
        <w:t xml:space="preserve">. Giải quyết quyền lợi của người lao động khi hoãn, ngừng đình công </w:t>
      </w:r>
    </w:p>
    <w:p w14:paraId="48D06E7C" w14:textId="570B77B9" w:rsidR="008C5EA6" w:rsidRPr="00032CC2" w:rsidRDefault="008C5EA6"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 xml:space="preserve">1. </w:t>
      </w:r>
      <w:r w:rsidR="00B310FB" w:rsidRPr="00032CC2">
        <w:rPr>
          <w:rFonts w:ascii="Times New Roman" w:hAnsi="Times New Roman" w:cs="Times New Roman"/>
          <w:sz w:val="28"/>
          <w:szCs w:val="28"/>
        </w:rPr>
        <w:t>Trong thời gian thực hiện quyết định hoãn, ngừng đình công theo yêu cầu của Chủ tịch Ủy ban nhân dân cấp tỉnh, Sở Lao động – Thương binh và Xã hội</w:t>
      </w:r>
      <w:r w:rsidRPr="00032CC2">
        <w:rPr>
          <w:rFonts w:ascii="Times New Roman" w:hAnsi="Times New Roman" w:cs="Times New Roman"/>
          <w:sz w:val="28"/>
          <w:szCs w:val="28"/>
        </w:rPr>
        <w:t>, Phòng Lao động – Thương binh và Xã hội cấp huyện, phối hợp với Liên đoàn Lao động cấp tỉnh, cấp huyện, tổ chức đại diện người lao động tại cơ sở có quyền tổ chức và lãnh đạ</w:t>
      </w:r>
      <w:r w:rsidR="00005361" w:rsidRPr="00032CC2">
        <w:rPr>
          <w:rFonts w:ascii="Times New Roman" w:hAnsi="Times New Roman" w:cs="Times New Roman"/>
          <w:sz w:val="28"/>
          <w:szCs w:val="28"/>
        </w:rPr>
        <w:t xml:space="preserve">o đình công, người sử dụng lao động nơi doanh nghiệp bị hoãn, ngừng đình công </w:t>
      </w:r>
      <w:r w:rsidRPr="00032CC2">
        <w:rPr>
          <w:rFonts w:ascii="Times New Roman" w:hAnsi="Times New Roman" w:cs="Times New Roman"/>
          <w:sz w:val="28"/>
          <w:szCs w:val="28"/>
        </w:rPr>
        <w:t>và các cơ quan liên quan hỗ trợ các bên thương lượ</w:t>
      </w:r>
      <w:r w:rsidR="00C21359" w:rsidRPr="00032CC2">
        <w:rPr>
          <w:rFonts w:ascii="Times New Roman" w:hAnsi="Times New Roman" w:cs="Times New Roman"/>
          <w:sz w:val="28"/>
          <w:szCs w:val="28"/>
        </w:rPr>
        <w:t>ng, hòa</w:t>
      </w:r>
      <w:r w:rsidRPr="00032CC2">
        <w:rPr>
          <w:rFonts w:ascii="Times New Roman" w:hAnsi="Times New Roman" w:cs="Times New Roman"/>
          <w:sz w:val="28"/>
          <w:szCs w:val="28"/>
        </w:rPr>
        <w:t xml:space="preserve"> giải để giải quyết các bất đồng.</w:t>
      </w:r>
    </w:p>
    <w:p w14:paraId="7F2B6136" w14:textId="173CB7EF" w:rsidR="008C5EA6" w:rsidRPr="00032CC2" w:rsidRDefault="008C5EA6"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 xml:space="preserve">2. Khi hết thời hạn hoãn, ngừng đình công theo </w:t>
      </w:r>
      <w:r w:rsidR="006B350F" w:rsidRPr="00032CC2">
        <w:rPr>
          <w:rFonts w:ascii="Times New Roman" w:hAnsi="Times New Roman" w:cs="Times New Roman"/>
          <w:sz w:val="28"/>
          <w:szCs w:val="28"/>
        </w:rPr>
        <w:t xml:space="preserve">quyết </w:t>
      </w:r>
      <w:r w:rsidRPr="00032CC2">
        <w:rPr>
          <w:rFonts w:ascii="Times New Roman" w:hAnsi="Times New Roman" w:cs="Times New Roman"/>
          <w:sz w:val="28"/>
          <w:szCs w:val="28"/>
        </w:rPr>
        <w:t>định của Chủ tịch Ủy ban nhân dân cấp tỉnh mà hai bên không thương lượn</w:t>
      </w:r>
      <w:r w:rsidR="00DB64FE" w:rsidRPr="00032CC2">
        <w:rPr>
          <w:rFonts w:ascii="Times New Roman" w:hAnsi="Times New Roman" w:cs="Times New Roman"/>
          <w:sz w:val="28"/>
          <w:szCs w:val="28"/>
        </w:rPr>
        <w:t>g</w:t>
      </w:r>
      <w:r w:rsidRPr="00032CC2">
        <w:rPr>
          <w:rFonts w:ascii="Times New Roman" w:hAnsi="Times New Roman" w:cs="Times New Roman"/>
          <w:sz w:val="28"/>
          <w:szCs w:val="28"/>
        </w:rPr>
        <w:t xml:space="preserve"> giải quyết được các bất đồng thì tổ chức đại diện người lao động tại cơ sở có quyền tổ chức và lãnh đạo đình công có thể tiếp tục tổ chức đình công nhưng phải thông báo bằng văn bản cho người sử dụng lao động, Sở Lao động – Thương binh và Xã hội, Liên đoàn Lao động cấp tỉnh biết ít nhất là 05 ngày làm việc trước ngày bắt đầu tiếp tục đình công. </w:t>
      </w:r>
    </w:p>
    <w:p w14:paraId="3E3D5079" w14:textId="77777777" w:rsidR="00B310FB" w:rsidRPr="00032CC2" w:rsidRDefault="00B310FB" w:rsidP="00032CC2">
      <w:pPr>
        <w:spacing w:after="120" w:line="252" w:lineRule="auto"/>
        <w:ind w:firstLine="720"/>
        <w:jc w:val="both"/>
        <w:rPr>
          <w:rFonts w:ascii="Times New Roman" w:hAnsi="Times New Roman" w:cs="Times New Roman"/>
          <w:b/>
          <w:sz w:val="28"/>
          <w:szCs w:val="28"/>
        </w:rPr>
      </w:pPr>
      <w:r w:rsidRPr="00032CC2">
        <w:rPr>
          <w:rFonts w:ascii="Times New Roman" w:hAnsi="Times New Roman" w:cs="Times New Roman"/>
          <w:b/>
          <w:sz w:val="28"/>
          <w:szCs w:val="28"/>
        </w:rPr>
        <w:t>Điề</w:t>
      </w:r>
      <w:r w:rsidR="00A42097" w:rsidRPr="00032CC2">
        <w:rPr>
          <w:rFonts w:ascii="Times New Roman" w:hAnsi="Times New Roman" w:cs="Times New Roman"/>
          <w:b/>
          <w:sz w:val="28"/>
          <w:szCs w:val="28"/>
        </w:rPr>
        <w:t>u 20</w:t>
      </w:r>
      <w:r w:rsidRPr="00032CC2">
        <w:rPr>
          <w:rFonts w:ascii="Times New Roman" w:hAnsi="Times New Roman" w:cs="Times New Roman"/>
          <w:b/>
          <w:sz w:val="28"/>
          <w:szCs w:val="28"/>
        </w:rPr>
        <w:t>. Quyền</w:t>
      </w:r>
      <w:r w:rsidR="00E86B3B" w:rsidRPr="00032CC2">
        <w:rPr>
          <w:rFonts w:ascii="Times New Roman" w:hAnsi="Times New Roman" w:cs="Times New Roman"/>
          <w:b/>
          <w:sz w:val="28"/>
          <w:szCs w:val="28"/>
        </w:rPr>
        <w:t xml:space="preserve">, </w:t>
      </w:r>
      <w:r w:rsidRPr="00032CC2">
        <w:rPr>
          <w:rFonts w:ascii="Times New Roman" w:hAnsi="Times New Roman" w:cs="Times New Roman"/>
          <w:b/>
          <w:sz w:val="28"/>
          <w:szCs w:val="28"/>
        </w:rPr>
        <w:t>trách nhiệm của người lao động khi ngừng đình công</w:t>
      </w:r>
    </w:p>
    <w:p w14:paraId="51451589" w14:textId="77777777" w:rsidR="00B310FB" w:rsidRPr="00032CC2" w:rsidRDefault="00B310FB" w:rsidP="00032CC2">
      <w:pPr>
        <w:spacing w:after="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Sau khi Chủ tịch Ủy ban nhân dân tỉnh</w:t>
      </w:r>
      <w:r w:rsidR="00E86B3B" w:rsidRPr="00032CC2">
        <w:rPr>
          <w:rFonts w:ascii="Times New Roman" w:hAnsi="Times New Roman" w:cs="Times New Roman"/>
          <w:sz w:val="28"/>
          <w:szCs w:val="28"/>
        </w:rPr>
        <w:t xml:space="preserve"> quyết định</w:t>
      </w:r>
      <w:r w:rsidRPr="00032CC2">
        <w:rPr>
          <w:rFonts w:ascii="Times New Roman" w:hAnsi="Times New Roman" w:cs="Times New Roman"/>
          <w:sz w:val="28"/>
          <w:szCs w:val="28"/>
        </w:rPr>
        <w:t xml:space="preserve"> về việc ngừng đình công, </w:t>
      </w:r>
      <w:r w:rsidR="00E86B3B" w:rsidRPr="00032CC2">
        <w:rPr>
          <w:rFonts w:ascii="Times New Roman" w:hAnsi="Times New Roman" w:cs="Times New Roman"/>
          <w:sz w:val="28"/>
          <w:szCs w:val="28"/>
        </w:rPr>
        <w:t xml:space="preserve">người lao động </w:t>
      </w:r>
      <w:r w:rsidRPr="00032CC2">
        <w:rPr>
          <w:rFonts w:ascii="Times New Roman" w:hAnsi="Times New Roman" w:cs="Times New Roman"/>
          <w:sz w:val="28"/>
          <w:szCs w:val="28"/>
        </w:rPr>
        <w:t>phải trở lại làm việc và được trả lương; trường hợp người lao động không trở lại làm việc thì không được trả lương và tùy theo mức độ vi phạm bị xử lý kỷ luật theo quy định của nội quy lao động và các quy định của pháp luật.</w:t>
      </w:r>
    </w:p>
    <w:p w14:paraId="6C639B63" w14:textId="77777777" w:rsidR="005002D3" w:rsidRPr="00032CC2" w:rsidRDefault="005002D3" w:rsidP="00032CC2">
      <w:pPr>
        <w:spacing w:after="0" w:line="252" w:lineRule="auto"/>
        <w:ind w:firstLine="720"/>
        <w:jc w:val="both"/>
        <w:rPr>
          <w:rFonts w:ascii="Times New Roman" w:hAnsi="Times New Roman" w:cs="Times New Roman"/>
          <w:sz w:val="28"/>
          <w:szCs w:val="28"/>
        </w:rPr>
      </w:pPr>
    </w:p>
    <w:p w14:paraId="6387AAB3" w14:textId="684DEC93" w:rsidR="00B310FB" w:rsidRPr="00032CC2" w:rsidRDefault="000062CB" w:rsidP="00032CC2">
      <w:pPr>
        <w:spacing w:after="0" w:line="252" w:lineRule="auto"/>
        <w:jc w:val="center"/>
        <w:rPr>
          <w:rFonts w:ascii="Times New Roman" w:hAnsi="Times New Roman" w:cs="Times New Roman"/>
          <w:b/>
          <w:sz w:val="28"/>
          <w:szCs w:val="28"/>
        </w:rPr>
      </w:pPr>
      <w:r w:rsidRPr="00032CC2">
        <w:rPr>
          <w:rFonts w:ascii="Times New Roman" w:hAnsi="Times New Roman" w:cs="Times New Roman"/>
          <w:b/>
          <w:sz w:val="28"/>
          <w:szCs w:val="28"/>
        </w:rPr>
        <w:t xml:space="preserve">Chương </w:t>
      </w:r>
      <w:r w:rsidR="00B310FB" w:rsidRPr="00032CC2">
        <w:rPr>
          <w:rFonts w:ascii="Times New Roman" w:hAnsi="Times New Roman" w:cs="Times New Roman"/>
          <w:b/>
          <w:sz w:val="28"/>
          <w:szCs w:val="28"/>
        </w:rPr>
        <w:t>V</w:t>
      </w:r>
      <w:r w:rsidR="00DB64FE" w:rsidRPr="00032CC2">
        <w:rPr>
          <w:rFonts w:ascii="Times New Roman" w:hAnsi="Times New Roman" w:cs="Times New Roman"/>
          <w:b/>
          <w:sz w:val="28"/>
          <w:szCs w:val="28"/>
        </w:rPr>
        <w:br/>
      </w:r>
      <w:r w:rsidR="00B310FB" w:rsidRPr="00032CC2">
        <w:rPr>
          <w:rFonts w:ascii="Times New Roman" w:hAnsi="Times New Roman" w:cs="Times New Roman"/>
          <w:b/>
          <w:sz w:val="28"/>
          <w:szCs w:val="28"/>
        </w:rPr>
        <w:t xml:space="preserve">ĐIỀU </w:t>
      </w:r>
      <w:r w:rsidR="00DD3DDA" w:rsidRPr="00032CC2">
        <w:rPr>
          <w:rFonts w:ascii="Times New Roman" w:hAnsi="Times New Roman" w:cs="Times New Roman"/>
          <w:b/>
          <w:sz w:val="28"/>
          <w:szCs w:val="28"/>
        </w:rPr>
        <w:t>KHOẢN</w:t>
      </w:r>
      <w:r w:rsidR="00B310FB" w:rsidRPr="00032CC2">
        <w:rPr>
          <w:rFonts w:ascii="Times New Roman" w:hAnsi="Times New Roman" w:cs="Times New Roman"/>
          <w:b/>
          <w:sz w:val="28"/>
          <w:szCs w:val="28"/>
        </w:rPr>
        <w:t xml:space="preserve"> THI HÀNH</w:t>
      </w:r>
    </w:p>
    <w:p w14:paraId="4A0CE167" w14:textId="77777777" w:rsidR="006B350F" w:rsidRPr="00032CC2" w:rsidRDefault="006B350F" w:rsidP="00032CC2">
      <w:pPr>
        <w:spacing w:after="0" w:line="252" w:lineRule="auto"/>
        <w:ind w:firstLine="720"/>
        <w:jc w:val="both"/>
        <w:rPr>
          <w:rFonts w:ascii="Times New Roman" w:hAnsi="Times New Roman" w:cs="Times New Roman"/>
          <w:b/>
          <w:sz w:val="28"/>
          <w:szCs w:val="28"/>
        </w:rPr>
      </w:pPr>
    </w:p>
    <w:p w14:paraId="66AC833F" w14:textId="25DEFC17" w:rsidR="00B310FB" w:rsidRPr="00032CC2" w:rsidRDefault="00B310FB" w:rsidP="00032CC2">
      <w:pPr>
        <w:spacing w:after="120" w:line="252" w:lineRule="auto"/>
        <w:ind w:firstLine="720"/>
        <w:jc w:val="both"/>
        <w:rPr>
          <w:rFonts w:ascii="Times New Roman" w:hAnsi="Times New Roman" w:cs="Times New Roman"/>
          <w:b/>
          <w:sz w:val="28"/>
          <w:szCs w:val="28"/>
        </w:rPr>
      </w:pPr>
      <w:r w:rsidRPr="00032CC2">
        <w:rPr>
          <w:rFonts w:ascii="Times New Roman" w:hAnsi="Times New Roman" w:cs="Times New Roman"/>
          <w:b/>
          <w:sz w:val="28"/>
          <w:szCs w:val="28"/>
        </w:rPr>
        <w:t>Điề</w:t>
      </w:r>
      <w:r w:rsidR="00A42097" w:rsidRPr="00032CC2">
        <w:rPr>
          <w:rFonts w:ascii="Times New Roman" w:hAnsi="Times New Roman" w:cs="Times New Roman"/>
          <w:b/>
          <w:sz w:val="28"/>
          <w:szCs w:val="28"/>
        </w:rPr>
        <w:t>u 2</w:t>
      </w:r>
      <w:r w:rsidR="00811143" w:rsidRPr="00032CC2">
        <w:rPr>
          <w:rFonts w:ascii="Times New Roman" w:hAnsi="Times New Roman" w:cs="Times New Roman"/>
          <w:b/>
          <w:sz w:val="28"/>
          <w:szCs w:val="28"/>
        </w:rPr>
        <w:t>1</w:t>
      </w:r>
      <w:r w:rsidRPr="00032CC2">
        <w:rPr>
          <w:rFonts w:ascii="Times New Roman" w:hAnsi="Times New Roman" w:cs="Times New Roman"/>
          <w:b/>
          <w:sz w:val="28"/>
          <w:szCs w:val="28"/>
        </w:rPr>
        <w:t>. Hiệu lực thi hành</w:t>
      </w:r>
    </w:p>
    <w:p w14:paraId="0333E926" w14:textId="77777777" w:rsidR="00B310FB" w:rsidRPr="00032CC2" w:rsidRDefault="00B310FB"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1. Nghị định này có hiệu lực thi hành kể từ ngày 01 tháng 01 năm 2021.</w:t>
      </w:r>
    </w:p>
    <w:p w14:paraId="79840170" w14:textId="0F69121C" w:rsidR="00B310FB" w:rsidRPr="00032CC2" w:rsidRDefault="00B310FB"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2. Nghị định số 46/2013/NĐ-CP ngày 10/5/2013 quy định chi tiết thi hành một số điều của bộ luật lao động về tranh chấp lao độ</w:t>
      </w:r>
      <w:r w:rsidR="00E86B3B" w:rsidRPr="00032CC2">
        <w:rPr>
          <w:rFonts w:ascii="Times New Roman" w:hAnsi="Times New Roman" w:cs="Times New Roman"/>
          <w:sz w:val="28"/>
          <w:szCs w:val="28"/>
        </w:rPr>
        <w:t xml:space="preserve">ng; Thông tư số  08/2013/TT-BLĐTBXH ngày 10 tháng 06 năm 2013 của Bộ Lao động – Thương binh và Xã hội hướng dẫn Nghị định số 46/2013/NĐ-CP; Điều 34, Điều 35 và Điều 36 của </w:t>
      </w:r>
      <w:r w:rsidRPr="00032CC2">
        <w:rPr>
          <w:rFonts w:ascii="Times New Roman" w:hAnsi="Times New Roman" w:cs="Times New Roman"/>
          <w:sz w:val="28"/>
          <w:szCs w:val="28"/>
        </w:rPr>
        <w:t xml:space="preserve">Chương VI Nghị định số 05/2015/NĐ-CP ngày 12 tháng 01 năm 2015 của Chính </w:t>
      </w:r>
      <w:r w:rsidRPr="00032CC2">
        <w:rPr>
          <w:rFonts w:ascii="Times New Roman" w:hAnsi="Times New Roman" w:cs="Times New Roman"/>
          <w:sz w:val="28"/>
          <w:szCs w:val="28"/>
        </w:rPr>
        <w:lastRenderedPageBreak/>
        <w:t xml:space="preserve">phủ quy định chi tiết và hướng dẫn thi hành một số nội dung của </w:t>
      </w:r>
      <w:r w:rsidR="00DB64FE" w:rsidRPr="00032CC2">
        <w:rPr>
          <w:rFonts w:ascii="Times New Roman" w:hAnsi="Times New Roman" w:cs="Times New Roman"/>
          <w:sz w:val="28"/>
          <w:szCs w:val="28"/>
        </w:rPr>
        <w:t>B</w:t>
      </w:r>
      <w:r w:rsidRPr="00032CC2">
        <w:rPr>
          <w:rFonts w:ascii="Times New Roman" w:hAnsi="Times New Roman" w:cs="Times New Roman"/>
          <w:sz w:val="28"/>
          <w:szCs w:val="28"/>
        </w:rPr>
        <w:t xml:space="preserve">ộ luật </w:t>
      </w:r>
      <w:r w:rsidR="00DB64FE" w:rsidRPr="00032CC2">
        <w:rPr>
          <w:rFonts w:ascii="Times New Roman" w:hAnsi="Times New Roman" w:cs="Times New Roman"/>
          <w:sz w:val="28"/>
          <w:szCs w:val="28"/>
        </w:rPr>
        <w:t>L</w:t>
      </w:r>
      <w:r w:rsidRPr="00032CC2">
        <w:rPr>
          <w:rFonts w:ascii="Times New Roman" w:hAnsi="Times New Roman" w:cs="Times New Roman"/>
          <w:sz w:val="28"/>
          <w:szCs w:val="28"/>
        </w:rPr>
        <w:t>ao động</w:t>
      </w:r>
      <w:r w:rsidR="00E86B3B" w:rsidRPr="00032CC2">
        <w:rPr>
          <w:rFonts w:ascii="Times New Roman" w:hAnsi="Times New Roman" w:cs="Times New Roman"/>
          <w:sz w:val="28"/>
          <w:szCs w:val="28"/>
        </w:rPr>
        <w:t xml:space="preserve">; Điều 6, Điều 7 của Thông tư số 29/2015/TT-BLĐTBXH ngày 31 tháng 07 năm 2015 của Bộ Lao động – Thương binh và Xã hội hướng dẫn thực hiện một số điều về thương lượng tập thể, thỏa ước lao động tập thể và giải quyết tranh chấp lao động quy định tại Nghị định số 05/2015/NĐ-CP </w:t>
      </w:r>
      <w:r w:rsidRPr="00032CC2">
        <w:rPr>
          <w:rFonts w:ascii="Times New Roman" w:hAnsi="Times New Roman" w:cs="Times New Roman"/>
          <w:sz w:val="28"/>
          <w:szCs w:val="28"/>
        </w:rPr>
        <w:t>hết hiệu lực thi hành kể từ ngày Nghị định này có hiệu lực thi hành.</w:t>
      </w:r>
    </w:p>
    <w:p w14:paraId="786131C2" w14:textId="77777777" w:rsidR="00811143" w:rsidRPr="00032CC2" w:rsidRDefault="00811143" w:rsidP="00032CC2">
      <w:pPr>
        <w:spacing w:after="12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Đối với hòa giải viên lao động được bổ nhiệm trước ngày Nghị định này có hiệu lực thi hành mà đang còn trong thời gian bổ nhiệm, nếu không thuộc diện miễn nhiệm quy định tại Điều 5 Nghị định này thì tiếp tục làm hòa giải viên lao động theo thời gian được bổ nhiệm.</w:t>
      </w:r>
    </w:p>
    <w:p w14:paraId="58380D17" w14:textId="0F79E841" w:rsidR="00B310FB" w:rsidRPr="00032CC2" w:rsidRDefault="00B310FB" w:rsidP="00032CC2">
      <w:pPr>
        <w:spacing w:after="120" w:line="252" w:lineRule="auto"/>
        <w:ind w:firstLine="720"/>
        <w:jc w:val="both"/>
        <w:rPr>
          <w:rFonts w:ascii="Times New Roman" w:hAnsi="Times New Roman" w:cs="Times New Roman"/>
          <w:b/>
          <w:sz w:val="28"/>
          <w:szCs w:val="28"/>
        </w:rPr>
      </w:pPr>
      <w:r w:rsidRPr="00032CC2">
        <w:rPr>
          <w:rFonts w:ascii="Times New Roman" w:hAnsi="Times New Roman" w:cs="Times New Roman"/>
          <w:b/>
          <w:sz w:val="28"/>
          <w:szCs w:val="28"/>
        </w:rPr>
        <w:t>Điề</w:t>
      </w:r>
      <w:r w:rsidR="00A42097" w:rsidRPr="00032CC2">
        <w:rPr>
          <w:rFonts w:ascii="Times New Roman" w:hAnsi="Times New Roman" w:cs="Times New Roman"/>
          <w:b/>
          <w:sz w:val="28"/>
          <w:szCs w:val="28"/>
        </w:rPr>
        <w:t>u 2</w:t>
      </w:r>
      <w:r w:rsidR="00811143" w:rsidRPr="00032CC2">
        <w:rPr>
          <w:rFonts w:ascii="Times New Roman" w:hAnsi="Times New Roman" w:cs="Times New Roman"/>
          <w:b/>
          <w:sz w:val="28"/>
          <w:szCs w:val="28"/>
        </w:rPr>
        <w:t>2</w:t>
      </w:r>
      <w:r w:rsidRPr="00032CC2">
        <w:rPr>
          <w:rFonts w:ascii="Times New Roman" w:hAnsi="Times New Roman" w:cs="Times New Roman"/>
          <w:b/>
          <w:sz w:val="28"/>
          <w:szCs w:val="28"/>
        </w:rPr>
        <w:t>. Trách nhiệm thi hành</w:t>
      </w:r>
    </w:p>
    <w:p w14:paraId="795B0F62" w14:textId="77777777" w:rsidR="00DB26B9" w:rsidRPr="00032CC2" w:rsidRDefault="00B310FB" w:rsidP="00032CC2">
      <w:pPr>
        <w:spacing w:after="0" w:line="252" w:lineRule="auto"/>
        <w:ind w:firstLine="720"/>
        <w:jc w:val="both"/>
        <w:rPr>
          <w:rFonts w:ascii="Times New Roman" w:hAnsi="Times New Roman" w:cs="Times New Roman"/>
          <w:sz w:val="28"/>
          <w:szCs w:val="28"/>
        </w:rPr>
      </w:pPr>
      <w:r w:rsidRPr="00032CC2">
        <w:rPr>
          <w:rFonts w:ascii="Times New Roman" w:hAnsi="Times New Roman" w:cs="Times New Roman"/>
          <w:sz w:val="28"/>
          <w:szCs w:val="28"/>
        </w:rPr>
        <w:t>Bộ trưởng, Thủ trưởng cơ quan ngang Bộ, Thủ trưởng cơ quan thuộc Chính phủ, Chủ tịch Ủy ban nhân dân tỉnh, thành phố trực thuộc Trung ương chịu trách nhiệm thi hành Nghị định này./.</w:t>
      </w:r>
    </w:p>
    <w:p w14:paraId="356A0F40" w14:textId="77777777" w:rsidR="00B310FB" w:rsidRPr="00032CC2" w:rsidRDefault="00B310FB" w:rsidP="00032CC2">
      <w:pPr>
        <w:spacing w:after="0" w:line="240" w:lineRule="auto"/>
        <w:ind w:firstLine="720"/>
        <w:jc w:val="both"/>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3685"/>
      </w:tblGrid>
      <w:tr w:rsidR="005002D3" w:rsidRPr="005002D3" w14:paraId="14D70D13" w14:textId="77777777" w:rsidTr="008F76DF">
        <w:tc>
          <w:tcPr>
            <w:tcW w:w="5387" w:type="dxa"/>
          </w:tcPr>
          <w:p w14:paraId="2C3CBA6B" w14:textId="77777777" w:rsidR="0017308F" w:rsidRPr="00032CC2" w:rsidRDefault="0017308F">
            <w:pPr>
              <w:ind w:firstLine="0"/>
              <w:rPr>
                <w:rFonts w:cs="Times New Roman"/>
                <w:b/>
                <w:i/>
                <w:color w:val="auto"/>
                <w:sz w:val="24"/>
                <w:szCs w:val="22"/>
              </w:rPr>
            </w:pPr>
            <w:r w:rsidRPr="00032CC2">
              <w:rPr>
                <w:rFonts w:cs="Times New Roman"/>
                <w:b/>
                <w:i/>
                <w:color w:val="auto"/>
                <w:sz w:val="24"/>
              </w:rPr>
              <w:t>Nơi nhận:</w:t>
            </w:r>
          </w:p>
          <w:p w14:paraId="30C86666" w14:textId="77777777" w:rsidR="0017308F" w:rsidRPr="00032CC2" w:rsidRDefault="0017308F">
            <w:pPr>
              <w:ind w:firstLine="0"/>
              <w:rPr>
                <w:rFonts w:cs="Times New Roman"/>
                <w:color w:val="auto"/>
                <w:sz w:val="22"/>
                <w:szCs w:val="22"/>
              </w:rPr>
            </w:pPr>
            <w:r w:rsidRPr="00032CC2">
              <w:rPr>
                <w:rFonts w:cs="Times New Roman"/>
                <w:color w:val="auto"/>
              </w:rPr>
              <w:t>- Ban Bí thư Trung ương Đảng;</w:t>
            </w:r>
          </w:p>
          <w:p w14:paraId="130D347E" w14:textId="77777777" w:rsidR="0017308F" w:rsidRPr="00032CC2" w:rsidRDefault="0017308F">
            <w:pPr>
              <w:ind w:firstLine="0"/>
              <w:rPr>
                <w:rFonts w:cs="Times New Roman"/>
                <w:color w:val="auto"/>
                <w:sz w:val="22"/>
                <w:szCs w:val="22"/>
              </w:rPr>
            </w:pPr>
            <w:r w:rsidRPr="00032CC2">
              <w:rPr>
                <w:rFonts w:cs="Times New Roman"/>
                <w:color w:val="auto"/>
              </w:rPr>
              <w:t>- Thủ tướng, các Phó Thủ tướng Chính phủ;</w:t>
            </w:r>
          </w:p>
          <w:p w14:paraId="7CA38CA7" w14:textId="77777777" w:rsidR="0017308F" w:rsidRPr="00032CC2" w:rsidRDefault="0017308F">
            <w:pPr>
              <w:ind w:firstLine="0"/>
              <w:rPr>
                <w:rFonts w:cs="Times New Roman"/>
                <w:color w:val="auto"/>
                <w:sz w:val="22"/>
                <w:szCs w:val="22"/>
              </w:rPr>
            </w:pPr>
            <w:r w:rsidRPr="00032CC2">
              <w:rPr>
                <w:rFonts w:cs="Times New Roman"/>
                <w:color w:val="auto"/>
              </w:rPr>
              <w:t>- Các bộ, cơ quan ngang bộ, cơ quan thuộc Chính phủ;</w:t>
            </w:r>
          </w:p>
          <w:p w14:paraId="2957DC6E" w14:textId="77777777" w:rsidR="0017308F" w:rsidRPr="00032CC2" w:rsidRDefault="0017308F">
            <w:pPr>
              <w:ind w:firstLine="0"/>
              <w:rPr>
                <w:rFonts w:cs="Times New Roman"/>
                <w:color w:val="auto"/>
                <w:sz w:val="22"/>
                <w:szCs w:val="22"/>
              </w:rPr>
            </w:pPr>
            <w:r w:rsidRPr="00032CC2">
              <w:rPr>
                <w:rFonts w:cs="Times New Roman"/>
                <w:color w:val="auto"/>
              </w:rPr>
              <w:t xml:space="preserve">- </w:t>
            </w:r>
            <w:r w:rsidRPr="00032CC2">
              <w:rPr>
                <w:rFonts w:cs="Times New Roman"/>
                <w:color w:val="auto"/>
                <w:spacing w:val="-4"/>
              </w:rPr>
              <w:t>HĐND, UBND các tỉnh, thành phố trực thuộc Trung ương;</w:t>
            </w:r>
          </w:p>
          <w:p w14:paraId="2AB021E2" w14:textId="77777777" w:rsidR="0017308F" w:rsidRPr="00032CC2" w:rsidRDefault="0017308F">
            <w:pPr>
              <w:ind w:firstLine="0"/>
              <w:rPr>
                <w:rFonts w:cs="Times New Roman"/>
                <w:color w:val="auto"/>
                <w:sz w:val="22"/>
                <w:szCs w:val="22"/>
              </w:rPr>
            </w:pPr>
            <w:r w:rsidRPr="00032CC2">
              <w:rPr>
                <w:rFonts w:cs="Times New Roman"/>
                <w:color w:val="auto"/>
              </w:rPr>
              <w:t>- Văn phòng Trung ương và các Ban của Đảng;</w:t>
            </w:r>
          </w:p>
          <w:p w14:paraId="42109E3D" w14:textId="77777777" w:rsidR="0017308F" w:rsidRPr="00032CC2" w:rsidRDefault="0017308F">
            <w:pPr>
              <w:ind w:firstLine="0"/>
              <w:rPr>
                <w:rFonts w:cs="Times New Roman"/>
                <w:color w:val="auto"/>
                <w:sz w:val="22"/>
                <w:szCs w:val="22"/>
              </w:rPr>
            </w:pPr>
            <w:r w:rsidRPr="00032CC2">
              <w:rPr>
                <w:rFonts w:cs="Times New Roman"/>
                <w:color w:val="auto"/>
              </w:rPr>
              <w:t>- Văn phòng Tổng Bí thư;</w:t>
            </w:r>
          </w:p>
          <w:p w14:paraId="12935A69" w14:textId="77777777" w:rsidR="0017308F" w:rsidRPr="00032CC2" w:rsidRDefault="0017308F">
            <w:pPr>
              <w:ind w:firstLine="0"/>
              <w:rPr>
                <w:rFonts w:cs="Times New Roman"/>
                <w:color w:val="auto"/>
                <w:sz w:val="22"/>
                <w:szCs w:val="22"/>
              </w:rPr>
            </w:pPr>
            <w:r w:rsidRPr="00032CC2">
              <w:rPr>
                <w:rFonts w:cs="Times New Roman"/>
                <w:color w:val="auto"/>
              </w:rPr>
              <w:t>- Văn phòng Chủ tịch nước;</w:t>
            </w:r>
          </w:p>
          <w:p w14:paraId="3A00363A" w14:textId="77777777" w:rsidR="0017308F" w:rsidRPr="00032CC2" w:rsidRDefault="0017308F">
            <w:pPr>
              <w:ind w:firstLine="0"/>
              <w:rPr>
                <w:rFonts w:cs="Times New Roman"/>
                <w:color w:val="auto"/>
                <w:sz w:val="22"/>
                <w:szCs w:val="22"/>
              </w:rPr>
            </w:pPr>
            <w:r w:rsidRPr="00032CC2">
              <w:rPr>
                <w:rFonts w:cs="Times New Roman"/>
                <w:color w:val="auto"/>
              </w:rPr>
              <w:t>- Hội đồng dân tộc và các Ủy ban của Quốc hội;</w:t>
            </w:r>
          </w:p>
          <w:p w14:paraId="352D1EDF" w14:textId="77777777" w:rsidR="0017308F" w:rsidRPr="00032CC2" w:rsidRDefault="0017308F">
            <w:pPr>
              <w:ind w:firstLine="0"/>
              <w:rPr>
                <w:rFonts w:cs="Times New Roman"/>
                <w:color w:val="auto"/>
                <w:sz w:val="22"/>
                <w:szCs w:val="22"/>
              </w:rPr>
            </w:pPr>
            <w:r w:rsidRPr="00032CC2">
              <w:rPr>
                <w:rFonts w:cs="Times New Roman"/>
                <w:color w:val="auto"/>
              </w:rPr>
              <w:t>- Văn phòng Quốc hội;</w:t>
            </w:r>
          </w:p>
          <w:p w14:paraId="1F0615A6" w14:textId="77777777" w:rsidR="0017308F" w:rsidRPr="00032CC2" w:rsidRDefault="0017308F">
            <w:pPr>
              <w:ind w:firstLine="0"/>
              <w:rPr>
                <w:rFonts w:cs="Times New Roman"/>
                <w:color w:val="auto"/>
                <w:sz w:val="22"/>
                <w:szCs w:val="22"/>
              </w:rPr>
            </w:pPr>
            <w:r w:rsidRPr="00032CC2">
              <w:rPr>
                <w:rFonts w:cs="Times New Roman"/>
                <w:color w:val="auto"/>
              </w:rPr>
              <w:t>- Tòa án nhân dân tối cao;</w:t>
            </w:r>
          </w:p>
          <w:p w14:paraId="47794377" w14:textId="77777777" w:rsidR="0017308F" w:rsidRPr="00032CC2" w:rsidRDefault="0017308F">
            <w:pPr>
              <w:ind w:firstLine="0"/>
              <w:rPr>
                <w:rFonts w:cs="Times New Roman"/>
                <w:color w:val="auto"/>
                <w:sz w:val="22"/>
                <w:szCs w:val="22"/>
              </w:rPr>
            </w:pPr>
            <w:r w:rsidRPr="00032CC2">
              <w:rPr>
                <w:rFonts w:cs="Times New Roman"/>
                <w:color w:val="auto"/>
              </w:rPr>
              <w:t>- Viện kiểm sát nhân dân tối cao;</w:t>
            </w:r>
          </w:p>
          <w:p w14:paraId="121E14FC" w14:textId="77777777" w:rsidR="0017308F" w:rsidRPr="00032CC2" w:rsidRDefault="0017308F">
            <w:pPr>
              <w:ind w:firstLine="0"/>
              <w:rPr>
                <w:rFonts w:cs="Times New Roman"/>
                <w:color w:val="auto"/>
                <w:sz w:val="22"/>
                <w:szCs w:val="22"/>
              </w:rPr>
            </w:pPr>
            <w:r w:rsidRPr="00032CC2">
              <w:rPr>
                <w:rFonts w:cs="Times New Roman"/>
                <w:color w:val="auto"/>
              </w:rPr>
              <w:t>- Kiểm toán nhà nước;</w:t>
            </w:r>
          </w:p>
          <w:p w14:paraId="2717B87A" w14:textId="77777777" w:rsidR="0017308F" w:rsidRPr="00032CC2" w:rsidRDefault="0017308F">
            <w:pPr>
              <w:ind w:firstLine="0"/>
              <w:rPr>
                <w:rFonts w:cs="Times New Roman"/>
                <w:color w:val="auto"/>
                <w:sz w:val="22"/>
                <w:szCs w:val="22"/>
              </w:rPr>
            </w:pPr>
            <w:r w:rsidRPr="00032CC2">
              <w:rPr>
                <w:rFonts w:cs="Times New Roman"/>
                <w:color w:val="auto"/>
              </w:rPr>
              <w:t>- Ủy ban Giám sát tài chính Quốc gia;</w:t>
            </w:r>
          </w:p>
          <w:p w14:paraId="540CEB3F" w14:textId="77777777" w:rsidR="0017308F" w:rsidRPr="00032CC2" w:rsidRDefault="0017308F">
            <w:pPr>
              <w:ind w:firstLine="0"/>
              <w:rPr>
                <w:rFonts w:cs="Times New Roman"/>
                <w:color w:val="auto"/>
                <w:sz w:val="22"/>
                <w:szCs w:val="22"/>
              </w:rPr>
            </w:pPr>
            <w:r w:rsidRPr="00032CC2">
              <w:rPr>
                <w:rFonts w:cs="Times New Roman"/>
                <w:color w:val="auto"/>
              </w:rPr>
              <w:t>- Ngân hàng Chính sách xã hội;</w:t>
            </w:r>
          </w:p>
          <w:p w14:paraId="0EA9C24E" w14:textId="77777777" w:rsidR="0017308F" w:rsidRPr="00032CC2" w:rsidRDefault="0017308F">
            <w:pPr>
              <w:ind w:firstLine="0"/>
              <w:rPr>
                <w:rFonts w:cs="Times New Roman"/>
                <w:color w:val="auto"/>
                <w:sz w:val="22"/>
                <w:szCs w:val="22"/>
              </w:rPr>
            </w:pPr>
            <w:r w:rsidRPr="00032CC2">
              <w:rPr>
                <w:rFonts w:cs="Times New Roman"/>
                <w:color w:val="auto"/>
              </w:rPr>
              <w:t>- Ngân hàng Phát triển Việt Nam;</w:t>
            </w:r>
          </w:p>
          <w:p w14:paraId="218FEBD3" w14:textId="77777777" w:rsidR="0017308F" w:rsidRPr="00032CC2" w:rsidRDefault="0017308F">
            <w:pPr>
              <w:ind w:firstLine="0"/>
              <w:rPr>
                <w:rFonts w:cs="Times New Roman"/>
                <w:color w:val="auto"/>
                <w:sz w:val="22"/>
                <w:szCs w:val="22"/>
              </w:rPr>
            </w:pPr>
            <w:r w:rsidRPr="00032CC2">
              <w:rPr>
                <w:rFonts w:cs="Times New Roman"/>
                <w:color w:val="auto"/>
              </w:rPr>
              <w:t>- Ủy ban Trung ương Mặt trận Tổ quốc Việt Nam;</w:t>
            </w:r>
          </w:p>
          <w:p w14:paraId="2956CE0D" w14:textId="77777777" w:rsidR="0017308F" w:rsidRPr="00032CC2" w:rsidRDefault="0017308F">
            <w:pPr>
              <w:ind w:firstLine="0"/>
              <w:rPr>
                <w:rFonts w:cs="Times New Roman"/>
                <w:color w:val="auto"/>
                <w:sz w:val="22"/>
                <w:szCs w:val="22"/>
              </w:rPr>
            </w:pPr>
            <w:r w:rsidRPr="00032CC2">
              <w:rPr>
                <w:rFonts w:cs="Times New Roman"/>
                <w:color w:val="auto"/>
              </w:rPr>
              <w:t>- Cơ quan Trung ương của các đoàn thể;</w:t>
            </w:r>
          </w:p>
          <w:p w14:paraId="022B9EBF" w14:textId="77777777" w:rsidR="0017308F" w:rsidRPr="00032CC2" w:rsidRDefault="0017308F">
            <w:pPr>
              <w:ind w:firstLine="0"/>
              <w:rPr>
                <w:rFonts w:cs="Times New Roman"/>
                <w:color w:val="auto"/>
                <w:sz w:val="22"/>
                <w:szCs w:val="22"/>
              </w:rPr>
            </w:pPr>
            <w:r w:rsidRPr="00032CC2">
              <w:rPr>
                <w:rFonts w:cs="Times New Roman"/>
                <w:color w:val="auto"/>
              </w:rPr>
              <w:t>- Các tập đoàn kinh tế, tổng công ty nhà nước;</w:t>
            </w:r>
          </w:p>
          <w:p w14:paraId="5E75A694" w14:textId="77777777" w:rsidR="0017308F" w:rsidRPr="00032CC2" w:rsidRDefault="0017308F">
            <w:pPr>
              <w:ind w:firstLine="0"/>
              <w:rPr>
                <w:rFonts w:cs="Times New Roman"/>
                <w:color w:val="auto"/>
                <w:sz w:val="22"/>
                <w:szCs w:val="22"/>
              </w:rPr>
            </w:pPr>
            <w:r w:rsidRPr="00032CC2">
              <w:rPr>
                <w:rFonts w:cs="Times New Roman"/>
                <w:color w:val="auto"/>
              </w:rPr>
              <w:t>- VPCP: BTCN, các PCN, Trợ lý TTg, TGĐ Cổng TTĐT,</w:t>
            </w:r>
          </w:p>
          <w:p w14:paraId="62846783" w14:textId="77777777" w:rsidR="0017308F" w:rsidRPr="00032CC2" w:rsidRDefault="0017308F">
            <w:pPr>
              <w:ind w:firstLine="0"/>
              <w:rPr>
                <w:rFonts w:cs="Times New Roman"/>
                <w:color w:val="auto"/>
                <w:sz w:val="22"/>
                <w:szCs w:val="22"/>
              </w:rPr>
            </w:pPr>
            <w:r w:rsidRPr="00032CC2">
              <w:rPr>
                <w:rFonts w:cs="Times New Roman"/>
                <w:color w:val="auto"/>
              </w:rPr>
              <w:t>các Vụ, Cục, đơn vị trực thuộc, Công báo;</w:t>
            </w:r>
          </w:p>
          <w:p w14:paraId="3F616136" w14:textId="0C840514" w:rsidR="0017308F" w:rsidRPr="00032CC2" w:rsidRDefault="0017308F">
            <w:pPr>
              <w:ind w:firstLine="0"/>
              <w:rPr>
                <w:rFonts w:cs="Times New Roman"/>
                <w:color w:val="auto"/>
              </w:rPr>
            </w:pPr>
            <w:r w:rsidRPr="00032CC2">
              <w:rPr>
                <w:rFonts w:cs="Times New Roman"/>
                <w:color w:val="auto"/>
              </w:rPr>
              <w:t>- Lưu: VT, KGVX (2). XH</w:t>
            </w:r>
          </w:p>
        </w:tc>
        <w:tc>
          <w:tcPr>
            <w:tcW w:w="3685" w:type="dxa"/>
          </w:tcPr>
          <w:p w14:paraId="21802914" w14:textId="77777777" w:rsidR="0017308F" w:rsidRPr="00032CC2" w:rsidRDefault="0017308F">
            <w:pPr>
              <w:ind w:firstLine="0"/>
              <w:jc w:val="center"/>
              <w:rPr>
                <w:rFonts w:eastAsia="Times New Roman" w:cs="Times New Roman"/>
                <w:b/>
                <w:bCs/>
                <w:color w:val="auto"/>
                <w:sz w:val="24"/>
                <w:szCs w:val="24"/>
              </w:rPr>
            </w:pPr>
            <w:r w:rsidRPr="00032CC2">
              <w:rPr>
                <w:rFonts w:eastAsia="Times New Roman" w:cs="Times New Roman"/>
                <w:b/>
                <w:bCs/>
                <w:color w:val="auto"/>
                <w:sz w:val="26"/>
                <w:szCs w:val="24"/>
                <w:lang w:val="vi-VN"/>
              </w:rPr>
              <w:t>TM. CHÍNH PHỦ</w:t>
            </w:r>
            <w:r w:rsidRPr="00032CC2">
              <w:rPr>
                <w:rFonts w:eastAsia="Times New Roman" w:cs="Times New Roman"/>
                <w:b/>
                <w:bCs/>
                <w:color w:val="auto"/>
                <w:sz w:val="26"/>
                <w:szCs w:val="24"/>
              </w:rPr>
              <w:br/>
              <w:t xml:space="preserve">THỦ </w:t>
            </w:r>
            <w:r w:rsidRPr="00032CC2">
              <w:rPr>
                <w:rFonts w:eastAsia="Times New Roman" w:cs="Times New Roman"/>
                <w:b/>
                <w:bCs/>
                <w:color w:val="auto"/>
                <w:sz w:val="26"/>
                <w:szCs w:val="24"/>
                <w:lang w:val="vi-VN"/>
              </w:rPr>
              <w:t>TƯỚNG</w:t>
            </w:r>
            <w:r w:rsidRPr="00032CC2">
              <w:rPr>
                <w:rFonts w:eastAsia="Times New Roman" w:cs="Times New Roman"/>
                <w:b/>
                <w:bCs/>
                <w:color w:val="auto"/>
                <w:sz w:val="24"/>
                <w:szCs w:val="24"/>
              </w:rPr>
              <w:br/>
            </w:r>
            <w:r w:rsidRPr="00032CC2">
              <w:rPr>
                <w:rFonts w:eastAsia="Times New Roman" w:cs="Times New Roman"/>
                <w:b/>
                <w:bCs/>
                <w:color w:val="auto"/>
                <w:sz w:val="24"/>
                <w:szCs w:val="24"/>
              </w:rPr>
              <w:br/>
            </w:r>
            <w:r w:rsidRPr="00032CC2">
              <w:rPr>
                <w:rFonts w:eastAsia="Times New Roman" w:cs="Times New Roman"/>
                <w:b/>
                <w:bCs/>
                <w:color w:val="auto"/>
                <w:sz w:val="24"/>
                <w:szCs w:val="24"/>
              </w:rPr>
              <w:br/>
            </w:r>
          </w:p>
          <w:p w14:paraId="4CB4A561" w14:textId="77777777" w:rsidR="0017308F" w:rsidRPr="00032CC2" w:rsidRDefault="0017308F">
            <w:pPr>
              <w:jc w:val="center"/>
              <w:rPr>
                <w:rFonts w:eastAsia="Times New Roman" w:cs="Times New Roman"/>
                <w:b/>
                <w:bCs/>
                <w:color w:val="auto"/>
                <w:sz w:val="24"/>
                <w:szCs w:val="24"/>
              </w:rPr>
            </w:pPr>
          </w:p>
          <w:p w14:paraId="15DB3042" w14:textId="49394E28" w:rsidR="0017308F" w:rsidRPr="00032CC2" w:rsidRDefault="0017308F" w:rsidP="00032CC2">
            <w:pPr>
              <w:jc w:val="center"/>
              <w:rPr>
                <w:rFonts w:cs="Times New Roman"/>
                <w:color w:val="auto"/>
              </w:rPr>
            </w:pPr>
            <w:r w:rsidRPr="00032CC2">
              <w:rPr>
                <w:rFonts w:eastAsia="Times New Roman" w:cs="Times New Roman"/>
                <w:b/>
                <w:bCs/>
                <w:color w:val="auto"/>
                <w:sz w:val="24"/>
                <w:szCs w:val="24"/>
              </w:rPr>
              <w:br/>
            </w:r>
            <w:r w:rsidRPr="00032CC2">
              <w:rPr>
                <w:rFonts w:eastAsia="Times New Roman" w:cs="Times New Roman"/>
                <w:b/>
                <w:bCs/>
                <w:color w:val="auto"/>
                <w:sz w:val="24"/>
                <w:szCs w:val="24"/>
              </w:rPr>
              <w:br/>
            </w:r>
            <w:r w:rsidRPr="00032CC2">
              <w:rPr>
                <w:rFonts w:eastAsia="Times New Roman" w:cs="Times New Roman"/>
                <w:b/>
                <w:bCs/>
                <w:color w:val="auto"/>
                <w:lang w:val="vi-VN"/>
              </w:rPr>
              <w:t>Nguyễn Xuân Phúc</w:t>
            </w:r>
          </w:p>
        </w:tc>
      </w:tr>
    </w:tbl>
    <w:p w14:paraId="3B343AC5" w14:textId="77777777" w:rsidR="008F76DF" w:rsidRPr="00032CC2" w:rsidRDefault="008F76DF" w:rsidP="006B350F">
      <w:pPr>
        <w:spacing w:after="0" w:line="240" w:lineRule="auto"/>
        <w:ind w:firstLine="720"/>
        <w:jc w:val="both"/>
        <w:rPr>
          <w:rFonts w:ascii="Times New Roman" w:hAnsi="Times New Roman" w:cs="Times New Roman"/>
          <w:sz w:val="28"/>
          <w:szCs w:val="28"/>
        </w:rPr>
        <w:sectPr w:rsidR="008F76DF" w:rsidRPr="00032CC2" w:rsidSect="00032CC2">
          <w:headerReference w:type="default" r:id="rId7"/>
          <w:footerReference w:type="default" r:id="rId8"/>
          <w:pgSz w:w="11907" w:h="16840" w:code="9"/>
          <w:pgMar w:top="1134" w:right="1134" w:bottom="1021" w:left="1701" w:header="720" w:footer="720" w:gutter="0"/>
          <w:pgNumType w:start="1"/>
          <w:cols w:space="720"/>
          <w:titlePg/>
          <w:docGrid w:linePitch="360"/>
        </w:sectPr>
      </w:pPr>
    </w:p>
    <w:p w14:paraId="60A183C4" w14:textId="27DBED88" w:rsidR="0017308F" w:rsidRPr="00032CC2" w:rsidRDefault="0017308F" w:rsidP="00032CC2">
      <w:pPr>
        <w:spacing w:after="0" w:line="240" w:lineRule="auto"/>
        <w:ind w:firstLine="720"/>
        <w:jc w:val="both"/>
        <w:rPr>
          <w:rFonts w:ascii="Times New Roman" w:hAnsi="Times New Roman" w:cs="Times New Roman"/>
          <w:sz w:val="28"/>
          <w:szCs w:val="28"/>
        </w:rPr>
      </w:pPr>
    </w:p>
    <w:p w14:paraId="60420AB4" w14:textId="77777777" w:rsidR="0017308F" w:rsidRPr="00032CC2" w:rsidRDefault="0017308F" w:rsidP="00032CC2">
      <w:pPr>
        <w:spacing w:after="0" w:line="240" w:lineRule="auto"/>
        <w:ind w:firstLine="720"/>
        <w:jc w:val="both"/>
        <w:rPr>
          <w:rFonts w:ascii="Times New Roman" w:hAnsi="Times New Roman" w:cs="Times New Roman"/>
          <w:sz w:val="28"/>
          <w:szCs w:val="28"/>
        </w:rPr>
      </w:pPr>
    </w:p>
    <w:p w14:paraId="71226BDC" w14:textId="77777777" w:rsidR="00B310FB" w:rsidRPr="00032CC2" w:rsidRDefault="00B310FB" w:rsidP="00032CC2">
      <w:pPr>
        <w:spacing w:after="0" w:line="240" w:lineRule="auto"/>
        <w:ind w:firstLine="720"/>
        <w:jc w:val="both"/>
        <w:rPr>
          <w:rFonts w:ascii="Times New Roman" w:hAnsi="Times New Roman" w:cs="Times New Roman"/>
          <w:sz w:val="28"/>
          <w:szCs w:val="28"/>
        </w:rPr>
      </w:pPr>
    </w:p>
    <w:p w14:paraId="5090CDD5" w14:textId="77777777" w:rsidR="009F491F" w:rsidRPr="00032CC2" w:rsidRDefault="009F491F" w:rsidP="00032CC2">
      <w:pPr>
        <w:spacing w:after="0" w:line="240" w:lineRule="auto"/>
        <w:ind w:firstLine="720"/>
        <w:jc w:val="both"/>
        <w:rPr>
          <w:rFonts w:ascii="Times New Roman" w:hAnsi="Times New Roman" w:cs="Times New Roman"/>
          <w:sz w:val="28"/>
          <w:szCs w:val="28"/>
        </w:rPr>
      </w:pPr>
    </w:p>
    <w:sectPr w:rsidR="009F491F" w:rsidRPr="00032CC2" w:rsidSect="00005361">
      <w:pgSz w:w="11907" w:h="16840" w:code="9"/>
      <w:pgMar w:top="1418" w:right="1134"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30866" w14:textId="77777777" w:rsidR="0066199F" w:rsidRDefault="0066199F" w:rsidP="005C1356">
      <w:pPr>
        <w:spacing w:after="0" w:line="240" w:lineRule="auto"/>
      </w:pPr>
      <w:r>
        <w:separator/>
      </w:r>
    </w:p>
  </w:endnote>
  <w:endnote w:type="continuationSeparator" w:id="0">
    <w:p w14:paraId="6AE0AE0B" w14:textId="77777777" w:rsidR="0066199F" w:rsidRDefault="0066199F" w:rsidP="005C1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BD398" w14:textId="77777777" w:rsidR="00D14331" w:rsidRPr="005C1356" w:rsidRDefault="00D14331" w:rsidP="005C1356">
    <w:pPr>
      <w:pStyle w:val="Footer"/>
      <w:jc w:val="center"/>
      <w:rPr>
        <w:rFonts w:ascii="Times New Roman" w:hAnsi="Times New Roman" w:cs="Times New Roman"/>
        <w:sz w:val="26"/>
        <w:szCs w:val="26"/>
      </w:rPr>
    </w:pPr>
  </w:p>
  <w:p w14:paraId="17C121D9" w14:textId="77777777" w:rsidR="00D14331" w:rsidRDefault="00D1433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7CA75" w14:textId="77777777" w:rsidR="0066199F" w:rsidRDefault="0066199F" w:rsidP="005C1356">
      <w:pPr>
        <w:spacing w:after="0" w:line="240" w:lineRule="auto"/>
      </w:pPr>
      <w:r>
        <w:separator/>
      </w:r>
    </w:p>
  </w:footnote>
  <w:footnote w:type="continuationSeparator" w:id="0">
    <w:p w14:paraId="6CE46432" w14:textId="77777777" w:rsidR="0066199F" w:rsidRDefault="0066199F" w:rsidP="005C13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5573955"/>
      <w:docPartObj>
        <w:docPartGallery w:val="Page Numbers (Top of Page)"/>
        <w:docPartUnique/>
      </w:docPartObj>
    </w:sdtPr>
    <w:sdtEndPr>
      <w:rPr>
        <w:rFonts w:ascii="Times New Roman" w:hAnsi="Times New Roman" w:cs="Times New Roman"/>
        <w:noProof/>
        <w:sz w:val="24"/>
        <w:szCs w:val="24"/>
      </w:rPr>
    </w:sdtEndPr>
    <w:sdtContent>
      <w:p w14:paraId="7496D1A0" w14:textId="10F9D335" w:rsidR="00D14331" w:rsidRPr="00C21359" w:rsidRDefault="00D14331">
        <w:pPr>
          <w:pStyle w:val="Header"/>
          <w:jc w:val="center"/>
          <w:rPr>
            <w:rFonts w:ascii="Times New Roman" w:hAnsi="Times New Roman" w:cs="Times New Roman"/>
            <w:sz w:val="24"/>
            <w:szCs w:val="24"/>
          </w:rPr>
        </w:pPr>
        <w:r w:rsidRPr="00C21359">
          <w:rPr>
            <w:rFonts w:ascii="Times New Roman" w:hAnsi="Times New Roman" w:cs="Times New Roman"/>
            <w:sz w:val="24"/>
            <w:szCs w:val="24"/>
          </w:rPr>
          <w:fldChar w:fldCharType="begin"/>
        </w:r>
        <w:r w:rsidRPr="00C21359">
          <w:rPr>
            <w:rFonts w:ascii="Times New Roman" w:hAnsi="Times New Roman" w:cs="Times New Roman"/>
            <w:sz w:val="24"/>
            <w:szCs w:val="24"/>
          </w:rPr>
          <w:instrText xml:space="preserve"> PAGE   \* MERGEFORMAT </w:instrText>
        </w:r>
        <w:r w:rsidRPr="00C21359">
          <w:rPr>
            <w:rFonts w:ascii="Times New Roman" w:hAnsi="Times New Roman" w:cs="Times New Roman"/>
            <w:sz w:val="24"/>
            <w:szCs w:val="24"/>
          </w:rPr>
          <w:fldChar w:fldCharType="separate"/>
        </w:r>
        <w:r w:rsidR="00032CC2">
          <w:rPr>
            <w:rFonts w:ascii="Times New Roman" w:hAnsi="Times New Roman" w:cs="Times New Roman"/>
            <w:noProof/>
            <w:sz w:val="24"/>
            <w:szCs w:val="24"/>
          </w:rPr>
          <w:t>17</w:t>
        </w:r>
        <w:r w:rsidRPr="00C21359">
          <w:rPr>
            <w:rFonts w:ascii="Times New Roman" w:hAnsi="Times New Roman" w:cs="Times New Roman"/>
            <w:noProof/>
            <w:sz w:val="24"/>
            <w:szCs w:val="24"/>
          </w:rPr>
          <w:fldChar w:fldCharType="end"/>
        </w:r>
      </w:p>
    </w:sdtContent>
  </w:sdt>
  <w:p w14:paraId="58F4E202" w14:textId="77777777" w:rsidR="00D14331" w:rsidRDefault="00D143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79B"/>
    <w:rsid w:val="00005361"/>
    <w:rsid w:val="000062CB"/>
    <w:rsid w:val="00032CC2"/>
    <w:rsid w:val="000519AE"/>
    <w:rsid w:val="00051BA3"/>
    <w:rsid w:val="000551A4"/>
    <w:rsid w:val="00063BCA"/>
    <w:rsid w:val="000778DA"/>
    <w:rsid w:val="000864CF"/>
    <w:rsid w:val="000A6665"/>
    <w:rsid w:val="000B41C5"/>
    <w:rsid w:val="000D26ED"/>
    <w:rsid w:val="00144C44"/>
    <w:rsid w:val="00162991"/>
    <w:rsid w:val="0016516B"/>
    <w:rsid w:val="001709B2"/>
    <w:rsid w:val="0017181E"/>
    <w:rsid w:val="0017205D"/>
    <w:rsid w:val="0017251A"/>
    <w:rsid w:val="0017308F"/>
    <w:rsid w:val="00194397"/>
    <w:rsid w:val="001B1EA4"/>
    <w:rsid w:val="001B3D30"/>
    <w:rsid w:val="001C7706"/>
    <w:rsid w:val="001D16FA"/>
    <w:rsid w:val="001D23A0"/>
    <w:rsid w:val="001F2B0F"/>
    <w:rsid w:val="001F4905"/>
    <w:rsid w:val="002171E3"/>
    <w:rsid w:val="00237598"/>
    <w:rsid w:val="00241268"/>
    <w:rsid w:val="00242884"/>
    <w:rsid w:val="0025701C"/>
    <w:rsid w:val="00285A92"/>
    <w:rsid w:val="00285CD7"/>
    <w:rsid w:val="00290F4A"/>
    <w:rsid w:val="002949C7"/>
    <w:rsid w:val="002A4157"/>
    <w:rsid w:val="002B145F"/>
    <w:rsid w:val="002B3D59"/>
    <w:rsid w:val="002C783C"/>
    <w:rsid w:val="002E622C"/>
    <w:rsid w:val="002F6C5D"/>
    <w:rsid w:val="003160BD"/>
    <w:rsid w:val="003202B7"/>
    <w:rsid w:val="003225EE"/>
    <w:rsid w:val="00333C61"/>
    <w:rsid w:val="00333D6B"/>
    <w:rsid w:val="00340689"/>
    <w:rsid w:val="00360D9D"/>
    <w:rsid w:val="00373FC2"/>
    <w:rsid w:val="00386F02"/>
    <w:rsid w:val="00387C49"/>
    <w:rsid w:val="003A2C2D"/>
    <w:rsid w:val="003A5C70"/>
    <w:rsid w:val="003A7089"/>
    <w:rsid w:val="003B7767"/>
    <w:rsid w:val="003C6476"/>
    <w:rsid w:val="003D05ED"/>
    <w:rsid w:val="003E7C67"/>
    <w:rsid w:val="00401F54"/>
    <w:rsid w:val="00427ECC"/>
    <w:rsid w:val="00443CF3"/>
    <w:rsid w:val="00461993"/>
    <w:rsid w:val="0046781A"/>
    <w:rsid w:val="004913CD"/>
    <w:rsid w:val="00494BFE"/>
    <w:rsid w:val="00495F83"/>
    <w:rsid w:val="004A047F"/>
    <w:rsid w:val="004B345F"/>
    <w:rsid w:val="004B3FD9"/>
    <w:rsid w:val="004B5B82"/>
    <w:rsid w:val="004C0332"/>
    <w:rsid w:val="004D5AE1"/>
    <w:rsid w:val="004D7E25"/>
    <w:rsid w:val="004E53A7"/>
    <w:rsid w:val="004F2ED8"/>
    <w:rsid w:val="004F4EFB"/>
    <w:rsid w:val="004F7E21"/>
    <w:rsid w:val="00500226"/>
    <w:rsid w:val="005002D3"/>
    <w:rsid w:val="005106A4"/>
    <w:rsid w:val="0052111A"/>
    <w:rsid w:val="00524FCF"/>
    <w:rsid w:val="00530FE7"/>
    <w:rsid w:val="005339A9"/>
    <w:rsid w:val="00565109"/>
    <w:rsid w:val="0057196B"/>
    <w:rsid w:val="005722B0"/>
    <w:rsid w:val="005763FC"/>
    <w:rsid w:val="00582C22"/>
    <w:rsid w:val="00585390"/>
    <w:rsid w:val="005A1AEF"/>
    <w:rsid w:val="005A3F5A"/>
    <w:rsid w:val="005B49A9"/>
    <w:rsid w:val="005B70C6"/>
    <w:rsid w:val="005C1356"/>
    <w:rsid w:val="005C1A51"/>
    <w:rsid w:val="005D2CB1"/>
    <w:rsid w:val="005D3F36"/>
    <w:rsid w:val="005E49A8"/>
    <w:rsid w:val="005F54B0"/>
    <w:rsid w:val="00601782"/>
    <w:rsid w:val="00603E0D"/>
    <w:rsid w:val="00612634"/>
    <w:rsid w:val="00625A0C"/>
    <w:rsid w:val="00630316"/>
    <w:rsid w:val="00633F91"/>
    <w:rsid w:val="006352CA"/>
    <w:rsid w:val="00660E7E"/>
    <w:rsid w:val="0066199F"/>
    <w:rsid w:val="00675FF9"/>
    <w:rsid w:val="00676DA6"/>
    <w:rsid w:val="00681649"/>
    <w:rsid w:val="0069000B"/>
    <w:rsid w:val="00691574"/>
    <w:rsid w:val="0069249C"/>
    <w:rsid w:val="006933DE"/>
    <w:rsid w:val="0069529D"/>
    <w:rsid w:val="006A0940"/>
    <w:rsid w:val="006B1C04"/>
    <w:rsid w:val="006B350F"/>
    <w:rsid w:val="006B495D"/>
    <w:rsid w:val="006C0C4D"/>
    <w:rsid w:val="006D3E41"/>
    <w:rsid w:val="006F6F33"/>
    <w:rsid w:val="007056B9"/>
    <w:rsid w:val="00724498"/>
    <w:rsid w:val="00730EC9"/>
    <w:rsid w:val="007327BA"/>
    <w:rsid w:val="00741434"/>
    <w:rsid w:val="007552D5"/>
    <w:rsid w:val="0076070C"/>
    <w:rsid w:val="00765FE5"/>
    <w:rsid w:val="0077355D"/>
    <w:rsid w:val="007B375B"/>
    <w:rsid w:val="007C4D74"/>
    <w:rsid w:val="007C6277"/>
    <w:rsid w:val="007D076F"/>
    <w:rsid w:val="007D1DD2"/>
    <w:rsid w:val="007D3CA7"/>
    <w:rsid w:val="007F3BB7"/>
    <w:rsid w:val="007F61FD"/>
    <w:rsid w:val="00802064"/>
    <w:rsid w:val="00803EC4"/>
    <w:rsid w:val="00807571"/>
    <w:rsid w:val="00811143"/>
    <w:rsid w:val="0081669E"/>
    <w:rsid w:val="00823573"/>
    <w:rsid w:val="00831032"/>
    <w:rsid w:val="00844F45"/>
    <w:rsid w:val="00871A7A"/>
    <w:rsid w:val="00880E92"/>
    <w:rsid w:val="00893F06"/>
    <w:rsid w:val="008946F2"/>
    <w:rsid w:val="008957FC"/>
    <w:rsid w:val="008A1281"/>
    <w:rsid w:val="008A1881"/>
    <w:rsid w:val="008B39AB"/>
    <w:rsid w:val="008B71DF"/>
    <w:rsid w:val="008B7F7E"/>
    <w:rsid w:val="008C28F6"/>
    <w:rsid w:val="008C5EA6"/>
    <w:rsid w:val="008D42C7"/>
    <w:rsid w:val="008D77A4"/>
    <w:rsid w:val="008E2F41"/>
    <w:rsid w:val="008E76D7"/>
    <w:rsid w:val="008F1629"/>
    <w:rsid w:val="008F68F8"/>
    <w:rsid w:val="008F76DF"/>
    <w:rsid w:val="00905533"/>
    <w:rsid w:val="00907586"/>
    <w:rsid w:val="0090770E"/>
    <w:rsid w:val="0091146F"/>
    <w:rsid w:val="009130A6"/>
    <w:rsid w:val="00920CAC"/>
    <w:rsid w:val="0092662B"/>
    <w:rsid w:val="00926827"/>
    <w:rsid w:val="00932E63"/>
    <w:rsid w:val="009332E8"/>
    <w:rsid w:val="00942663"/>
    <w:rsid w:val="009434F5"/>
    <w:rsid w:val="00947193"/>
    <w:rsid w:val="0095788E"/>
    <w:rsid w:val="00990EB6"/>
    <w:rsid w:val="00996D7D"/>
    <w:rsid w:val="00996DA8"/>
    <w:rsid w:val="009A1A44"/>
    <w:rsid w:val="009A69E3"/>
    <w:rsid w:val="009B2EAF"/>
    <w:rsid w:val="009D407C"/>
    <w:rsid w:val="009D5A9C"/>
    <w:rsid w:val="009E5BEA"/>
    <w:rsid w:val="009F491F"/>
    <w:rsid w:val="009F5D7A"/>
    <w:rsid w:val="00A0079B"/>
    <w:rsid w:val="00A008DC"/>
    <w:rsid w:val="00A00A69"/>
    <w:rsid w:val="00A02192"/>
    <w:rsid w:val="00A0712A"/>
    <w:rsid w:val="00A114EA"/>
    <w:rsid w:val="00A13B94"/>
    <w:rsid w:val="00A16D2D"/>
    <w:rsid w:val="00A2400B"/>
    <w:rsid w:val="00A25F43"/>
    <w:rsid w:val="00A42097"/>
    <w:rsid w:val="00A53D57"/>
    <w:rsid w:val="00A61973"/>
    <w:rsid w:val="00A63335"/>
    <w:rsid w:val="00A70471"/>
    <w:rsid w:val="00A727A5"/>
    <w:rsid w:val="00A82D92"/>
    <w:rsid w:val="00A83D04"/>
    <w:rsid w:val="00A85D37"/>
    <w:rsid w:val="00A97D96"/>
    <w:rsid w:val="00AA1AA5"/>
    <w:rsid w:val="00AA385B"/>
    <w:rsid w:val="00AC16D7"/>
    <w:rsid w:val="00AC4217"/>
    <w:rsid w:val="00AC798D"/>
    <w:rsid w:val="00AC7A4E"/>
    <w:rsid w:val="00AD01B1"/>
    <w:rsid w:val="00AF2808"/>
    <w:rsid w:val="00B126DF"/>
    <w:rsid w:val="00B214A6"/>
    <w:rsid w:val="00B310FB"/>
    <w:rsid w:val="00B35ADA"/>
    <w:rsid w:val="00B35DB6"/>
    <w:rsid w:val="00B404C0"/>
    <w:rsid w:val="00B45715"/>
    <w:rsid w:val="00B45D2D"/>
    <w:rsid w:val="00B52121"/>
    <w:rsid w:val="00B539CF"/>
    <w:rsid w:val="00B55EF6"/>
    <w:rsid w:val="00B65B2A"/>
    <w:rsid w:val="00B73F0D"/>
    <w:rsid w:val="00B75E48"/>
    <w:rsid w:val="00B76E56"/>
    <w:rsid w:val="00B840B3"/>
    <w:rsid w:val="00B863C6"/>
    <w:rsid w:val="00B87437"/>
    <w:rsid w:val="00B875A1"/>
    <w:rsid w:val="00BA0332"/>
    <w:rsid w:val="00BA3871"/>
    <w:rsid w:val="00BB025D"/>
    <w:rsid w:val="00BB20E6"/>
    <w:rsid w:val="00BB5CB0"/>
    <w:rsid w:val="00BC3B2A"/>
    <w:rsid w:val="00BC3E59"/>
    <w:rsid w:val="00BC624C"/>
    <w:rsid w:val="00BC75B8"/>
    <w:rsid w:val="00BD1926"/>
    <w:rsid w:val="00BD2F11"/>
    <w:rsid w:val="00BD366B"/>
    <w:rsid w:val="00BD7706"/>
    <w:rsid w:val="00BE078E"/>
    <w:rsid w:val="00BF645C"/>
    <w:rsid w:val="00BF6BCB"/>
    <w:rsid w:val="00C21359"/>
    <w:rsid w:val="00C34741"/>
    <w:rsid w:val="00C44EFB"/>
    <w:rsid w:val="00C60131"/>
    <w:rsid w:val="00C637B2"/>
    <w:rsid w:val="00C70A01"/>
    <w:rsid w:val="00C71C94"/>
    <w:rsid w:val="00C84563"/>
    <w:rsid w:val="00C85F15"/>
    <w:rsid w:val="00C87BEF"/>
    <w:rsid w:val="00C93941"/>
    <w:rsid w:val="00CB1FB8"/>
    <w:rsid w:val="00CB466B"/>
    <w:rsid w:val="00CB681D"/>
    <w:rsid w:val="00CC149F"/>
    <w:rsid w:val="00CC14D8"/>
    <w:rsid w:val="00CC4797"/>
    <w:rsid w:val="00CD56B1"/>
    <w:rsid w:val="00CE30AE"/>
    <w:rsid w:val="00CE6BED"/>
    <w:rsid w:val="00D14331"/>
    <w:rsid w:val="00D17EAA"/>
    <w:rsid w:val="00D27C9D"/>
    <w:rsid w:val="00D36BB3"/>
    <w:rsid w:val="00D82839"/>
    <w:rsid w:val="00D82D7D"/>
    <w:rsid w:val="00D85F2E"/>
    <w:rsid w:val="00D92E5B"/>
    <w:rsid w:val="00D9768C"/>
    <w:rsid w:val="00DA26DF"/>
    <w:rsid w:val="00DB1377"/>
    <w:rsid w:val="00DB26B9"/>
    <w:rsid w:val="00DB64FE"/>
    <w:rsid w:val="00DB6D86"/>
    <w:rsid w:val="00DC0A5C"/>
    <w:rsid w:val="00DC3791"/>
    <w:rsid w:val="00DD3DDA"/>
    <w:rsid w:val="00DD6130"/>
    <w:rsid w:val="00DE048B"/>
    <w:rsid w:val="00DE3AA2"/>
    <w:rsid w:val="00DE74BB"/>
    <w:rsid w:val="00DE7C6D"/>
    <w:rsid w:val="00E02A13"/>
    <w:rsid w:val="00E03771"/>
    <w:rsid w:val="00E048CB"/>
    <w:rsid w:val="00E16278"/>
    <w:rsid w:val="00E16A37"/>
    <w:rsid w:val="00E20061"/>
    <w:rsid w:val="00E20E51"/>
    <w:rsid w:val="00E3462C"/>
    <w:rsid w:val="00E35091"/>
    <w:rsid w:val="00E354FE"/>
    <w:rsid w:val="00E44515"/>
    <w:rsid w:val="00E57243"/>
    <w:rsid w:val="00E7553C"/>
    <w:rsid w:val="00E76A50"/>
    <w:rsid w:val="00E86745"/>
    <w:rsid w:val="00E86B3B"/>
    <w:rsid w:val="00EA6309"/>
    <w:rsid w:val="00EB594F"/>
    <w:rsid w:val="00EC2410"/>
    <w:rsid w:val="00EC2AF5"/>
    <w:rsid w:val="00EC3A9B"/>
    <w:rsid w:val="00EE2BCB"/>
    <w:rsid w:val="00EF169C"/>
    <w:rsid w:val="00F025D3"/>
    <w:rsid w:val="00F0387F"/>
    <w:rsid w:val="00F0449D"/>
    <w:rsid w:val="00F11EC3"/>
    <w:rsid w:val="00F249D7"/>
    <w:rsid w:val="00F3023A"/>
    <w:rsid w:val="00F33265"/>
    <w:rsid w:val="00F52C7C"/>
    <w:rsid w:val="00F572C0"/>
    <w:rsid w:val="00F66E0C"/>
    <w:rsid w:val="00F76B67"/>
    <w:rsid w:val="00FA065D"/>
    <w:rsid w:val="00FA24ED"/>
    <w:rsid w:val="00FB6D37"/>
    <w:rsid w:val="00FC6BE5"/>
    <w:rsid w:val="00FD1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5D6A0"/>
  <w15:docId w15:val="{4859CF49-CB11-4D33-94B6-7F258FF75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171E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C13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356"/>
  </w:style>
  <w:style w:type="paragraph" w:styleId="Footer">
    <w:name w:val="footer"/>
    <w:basedOn w:val="Normal"/>
    <w:link w:val="FooterChar"/>
    <w:uiPriority w:val="99"/>
    <w:unhideWhenUsed/>
    <w:rsid w:val="005C13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356"/>
  </w:style>
  <w:style w:type="table" w:styleId="TableGrid">
    <w:name w:val="Table Grid"/>
    <w:basedOn w:val="TableNormal"/>
    <w:uiPriority w:val="39"/>
    <w:rsid w:val="00AD01B1"/>
    <w:pPr>
      <w:spacing w:after="0" w:line="240" w:lineRule="auto"/>
      <w:ind w:firstLine="720"/>
      <w:jc w:val="both"/>
    </w:pPr>
    <w:rPr>
      <w:rFonts w:ascii="Times New Roman" w:hAnsi="Times New Roman"/>
      <w:color w:val="000000"/>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B1FB8"/>
    <w:rPr>
      <w:sz w:val="16"/>
      <w:szCs w:val="16"/>
    </w:rPr>
  </w:style>
  <w:style w:type="paragraph" w:styleId="CommentText">
    <w:name w:val="annotation text"/>
    <w:basedOn w:val="Normal"/>
    <w:link w:val="CommentTextChar"/>
    <w:uiPriority w:val="99"/>
    <w:semiHidden/>
    <w:unhideWhenUsed/>
    <w:rsid w:val="00CB1FB8"/>
    <w:pPr>
      <w:spacing w:line="240" w:lineRule="auto"/>
    </w:pPr>
    <w:rPr>
      <w:sz w:val="20"/>
      <w:szCs w:val="20"/>
    </w:rPr>
  </w:style>
  <w:style w:type="character" w:customStyle="1" w:styleId="CommentTextChar">
    <w:name w:val="Comment Text Char"/>
    <w:basedOn w:val="DefaultParagraphFont"/>
    <w:link w:val="CommentText"/>
    <w:uiPriority w:val="99"/>
    <w:semiHidden/>
    <w:rsid w:val="00CB1FB8"/>
    <w:rPr>
      <w:sz w:val="20"/>
      <w:szCs w:val="20"/>
    </w:rPr>
  </w:style>
  <w:style w:type="paragraph" w:styleId="CommentSubject">
    <w:name w:val="annotation subject"/>
    <w:basedOn w:val="CommentText"/>
    <w:next w:val="CommentText"/>
    <w:link w:val="CommentSubjectChar"/>
    <w:uiPriority w:val="99"/>
    <w:semiHidden/>
    <w:unhideWhenUsed/>
    <w:rsid w:val="00CB1FB8"/>
    <w:rPr>
      <w:b/>
      <w:bCs/>
    </w:rPr>
  </w:style>
  <w:style w:type="character" w:customStyle="1" w:styleId="CommentSubjectChar">
    <w:name w:val="Comment Subject Char"/>
    <w:basedOn w:val="CommentTextChar"/>
    <w:link w:val="CommentSubject"/>
    <w:uiPriority w:val="99"/>
    <w:semiHidden/>
    <w:rsid w:val="00CB1FB8"/>
    <w:rPr>
      <w:b/>
      <w:bCs/>
      <w:sz w:val="20"/>
      <w:szCs w:val="20"/>
    </w:rPr>
  </w:style>
  <w:style w:type="paragraph" w:styleId="BalloonText">
    <w:name w:val="Balloon Text"/>
    <w:basedOn w:val="Normal"/>
    <w:link w:val="BalloonTextChar"/>
    <w:uiPriority w:val="99"/>
    <w:semiHidden/>
    <w:unhideWhenUsed/>
    <w:rsid w:val="00CB1F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FB8"/>
    <w:rPr>
      <w:rFonts w:ascii="Segoe UI" w:hAnsi="Segoe UI" w:cs="Segoe UI"/>
      <w:sz w:val="18"/>
      <w:szCs w:val="18"/>
    </w:rPr>
  </w:style>
  <w:style w:type="character" w:styleId="Strong">
    <w:name w:val="Strong"/>
    <w:basedOn w:val="DefaultParagraphFont"/>
    <w:uiPriority w:val="22"/>
    <w:qFormat/>
    <w:rsid w:val="00AC4217"/>
    <w:rPr>
      <w:b/>
      <w:bCs/>
    </w:rPr>
  </w:style>
  <w:style w:type="paragraph" w:styleId="Revision">
    <w:name w:val="Revision"/>
    <w:hidden/>
    <w:uiPriority w:val="99"/>
    <w:semiHidden/>
    <w:rsid w:val="00A83D04"/>
    <w:pPr>
      <w:spacing w:after="0" w:line="240" w:lineRule="auto"/>
    </w:pPr>
  </w:style>
  <w:style w:type="paragraph" w:styleId="ListParagraph">
    <w:name w:val="List Paragraph"/>
    <w:basedOn w:val="Normal"/>
    <w:uiPriority w:val="34"/>
    <w:qFormat/>
    <w:rsid w:val="00BC62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04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42A78-D6C4-4EC7-B7FF-6FFB5AA5D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5760</Words>
  <Characters>32836</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5</cp:revision>
  <cp:lastPrinted>2020-05-13T07:09:00Z</cp:lastPrinted>
  <dcterms:created xsi:type="dcterms:W3CDTF">2020-05-24T15:59:00Z</dcterms:created>
  <dcterms:modified xsi:type="dcterms:W3CDTF">2020-05-29T06:31:00Z</dcterms:modified>
</cp:coreProperties>
</file>